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Asistenţă Socială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Familia şi managementul resurselor familiale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AGAPIE V VASILICA - PAULA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ALUPOAIE DV ANCUŢA-GABRIELA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AMĂRIUŢEI R IULIA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ANTON P ANDREEA-PETRONELA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ANTON V LOREDANA-ELENA CĂS. PÎRGHIE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310640202004SM230061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BĂLUŢĂ D LAURENŢIU CRISTIAN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BUSUIOC G ALINA-ELENA CĂS. ISPAS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CĂLIN ALEXANDRU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CIOCAN D ALEXANDRA-ELENA CĂS. STRAT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CIUBOTARU 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CÎRŞMARU P GEORGETA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COZARU C NARCISA-CRINA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CRISTEA PD PETRUŢA DENISA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DAVIDOAIA I ŞTEFANIA-BIANCA CĂS. ROZNOVĂŢ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EPURAŞ C GABRIELA MARA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GRIGORE DT CONSTANTIN LAURENŢIU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HURMUZACHE I IRINA-GEORGIANA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IEPAN NF BEATRICE 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MEREUŢĂ I ALEXANDRA-ELISA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MIHALCEA R ROSALINDA-IOANA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PRICOPI V 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RAMBU IG 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RĂILEANU Ş ANCA-PETRONELA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RUDNIC M CIPRIANA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TOBOL V IRINA-CLAUDIA CĂS. ROBU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TOLOCARU D IOANA-CĂTĂLINA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TOMA C DELIA-IUSTINA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ŢIBICHI GR CRISTINA-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ŢIBULEAC M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ŢIGANAŞU C FLORINA-ALINA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VIERIU C BIANCA-ANDREEA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Asistenţă Socială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Familia şi managementul resurselor familiale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2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ABABEI I RALUCA-RAMONA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AMÂNAR MĂLINA-PETRONELA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ANASTASIEI CN BIANCA-ELENA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AXÎNTE C PETRONELA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BARBU G MIRELA-LILIANA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310640202004SM230060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BĂEANU C 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BÎGU A ELENA CĂS. ANDRONACHE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BORCOI B MIHAELA-TABITA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BUTNARU N ANDREEA ELENA CĂS. VARTOLOMEI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CÂRŢU V ELENA CĂS. NEACŞU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CHIFAN V ALEXANDRU-GABRIEL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CHIRIAC D CORINA-ANDREEA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CIULEI CORINA-ALEXANDRA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COJAN L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DASCALU D RALUCA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DONOS V SIMONA-ANDREEA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GĂLĂŢEANU G IRINA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GRĂDINARU V MARINA-IULIANA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GRUMUŞ G ADINA-MARIA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HOREICĂ T LIVIA-ELENA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LAZĂR-MIRON M ŞTEFANA-MĂDĂLINA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310640202004SM230030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MITESCU F DANA-MARIANA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OLARIU VC MARTA DUMITRITA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OSTAFIE VC LARISA-ELENA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SADAGURSCHI G 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SAMOIL D DANIELA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STAMATE O MIHAELA -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TUDOR N 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310640202004SM230056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ŢONEA V GEORGIANA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310640202004SM230042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UNGUREANU V VASILICA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310640202004SM230024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