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59320" w14:textId="527D35F2" w:rsidR="00E84F74" w:rsidRPr="00267142" w:rsidRDefault="00E84F74" w:rsidP="00E84F74">
      <w:pPr>
        <w:spacing w:line="360" w:lineRule="auto"/>
        <w:ind w:left="1560"/>
        <w:jc w:val="both"/>
        <w:rPr>
          <w:rFonts w:ascii="Trebuchet MS" w:hAnsi="Trebuchet MS"/>
          <w:b/>
          <w:bCs/>
          <w:sz w:val="24"/>
          <w:szCs w:val="24"/>
          <w:lang w:val="fr-FR"/>
        </w:rPr>
      </w:pPr>
      <w:r w:rsidRPr="00D35955">
        <w:rPr>
          <w:rFonts w:ascii="Trebuchet MS" w:hAnsi="Trebuchet MS"/>
          <w:b/>
          <w:bCs/>
          <w:noProof/>
        </w:rPr>
        <w:drawing>
          <wp:anchor distT="0" distB="0" distL="114300" distR="114300" simplePos="0" relativeHeight="251660288" behindDoc="1" locked="0" layoutInCell="1" allowOverlap="1" wp14:anchorId="0177D263" wp14:editId="1C7F0691">
            <wp:simplePos x="0" y="0"/>
            <wp:positionH relativeFrom="column">
              <wp:posOffset>40894</wp:posOffset>
            </wp:positionH>
            <wp:positionV relativeFrom="paragraph">
              <wp:posOffset>-4826</wp:posOffset>
            </wp:positionV>
            <wp:extent cx="886460" cy="828040"/>
            <wp:effectExtent l="0" t="0" r="0" b="0"/>
            <wp:wrapTight wrapText="bothSides">
              <wp:wrapPolygon edited="0">
                <wp:start x="0" y="0"/>
                <wp:lineTo x="0" y="20871"/>
                <wp:lineTo x="21352" y="20871"/>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6460" cy="828040"/>
                    </a:xfrm>
                    <a:prstGeom prst="rect">
                      <a:avLst/>
                    </a:prstGeom>
                    <a:noFill/>
                  </pic:spPr>
                </pic:pic>
              </a:graphicData>
            </a:graphic>
          </wp:anchor>
        </w:drawing>
      </w:r>
      <w:proofErr w:type="spellStart"/>
      <w:r w:rsidRPr="00267142">
        <w:rPr>
          <w:rFonts w:ascii="Trebuchet MS" w:hAnsi="Trebuchet MS"/>
          <w:b/>
          <w:bCs/>
          <w:sz w:val="24"/>
          <w:szCs w:val="24"/>
          <w:lang w:val="fr-FR"/>
        </w:rPr>
        <w:t>Universitatea</w:t>
      </w:r>
      <w:proofErr w:type="spellEnd"/>
      <w:r w:rsidRPr="00267142">
        <w:rPr>
          <w:rFonts w:ascii="Trebuchet MS" w:hAnsi="Trebuchet MS"/>
          <w:b/>
          <w:bCs/>
          <w:sz w:val="24"/>
          <w:szCs w:val="24"/>
          <w:lang w:val="fr-FR"/>
        </w:rPr>
        <w:t xml:space="preserve"> „Alexandru Ioan Cuza” </w:t>
      </w:r>
      <w:proofErr w:type="spellStart"/>
      <w:r w:rsidRPr="00267142">
        <w:rPr>
          <w:rFonts w:ascii="Trebuchet MS" w:hAnsi="Trebuchet MS"/>
          <w:b/>
          <w:bCs/>
          <w:sz w:val="24"/>
          <w:szCs w:val="24"/>
          <w:lang w:val="fr-FR"/>
        </w:rPr>
        <w:t>din</w:t>
      </w:r>
      <w:proofErr w:type="spellEnd"/>
      <w:r w:rsidRPr="00267142">
        <w:rPr>
          <w:rFonts w:ascii="Trebuchet MS" w:hAnsi="Trebuchet MS"/>
          <w:b/>
          <w:bCs/>
          <w:sz w:val="24"/>
          <w:szCs w:val="24"/>
          <w:lang w:val="fr-FR"/>
        </w:rPr>
        <w:t xml:space="preserve"> Iaşi</w:t>
      </w:r>
    </w:p>
    <w:p w14:paraId="3AC9EBA5" w14:textId="77777777" w:rsidR="00E84F74" w:rsidRPr="00267142" w:rsidRDefault="00E84F74" w:rsidP="00E84F74">
      <w:pPr>
        <w:spacing w:line="360" w:lineRule="auto"/>
        <w:ind w:left="1560"/>
        <w:rPr>
          <w:rFonts w:ascii="Trebuchet MS" w:hAnsi="Trebuchet MS"/>
          <w:b/>
          <w:bCs/>
          <w:sz w:val="24"/>
          <w:szCs w:val="24"/>
          <w:lang w:val="fr-FR"/>
        </w:rPr>
      </w:pPr>
      <w:proofErr w:type="spellStart"/>
      <w:r w:rsidRPr="00267142">
        <w:rPr>
          <w:rFonts w:ascii="Trebuchet MS" w:hAnsi="Trebuchet MS"/>
          <w:b/>
          <w:bCs/>
          <w:sz w:val="24"/>
          <w:szCs w:val="24"/>
          <w:lang w:val="fr-FR"/>
        </w:rPr>
        <w:t>Facultatea</w:t>
      </w:r>
      <w:proofErr w:type="spellEnd"/>
      <w:r w:rsidRPr="00267142">
        <w:rPr>
          <w:rFonts w:ascii="Trebuchet MS" w:hAnsi="Trebuchet MS"/>
          <w:b/>
          <w:bCs/>
          <w:sz w:val="24"/>
          <w:szCs w:val="24"/>
          <w:lang w:val="fr-FR"/>
        </w:rPr>
        <w:t xml:space="preserve"> de </w:t>
      </w:r>
      <w:proofErr w:type="spellStart"/>
      <w:r w:rsidRPr="00267142">
        <w:rPr>
          <w:rFonts w:ascii="Trebuchet MS" w:hAnsi="Trebuchet MS"/>
          <w:b/>
          <w:bCs/>
          <w:sz w:val="24"/>
          <w:szCs w:val="24"/>
          <w:lang w:val="fr-FR"/>
        </w:rPr>
        <w:t>Filosofie</w:t>
      </w:r>
      <w:proofErr w:type="spellEnd"/>
      <w:r w:rsidRPr="00267142">
        <w:rPr>
          <w:rFonts w:ascii="Trebuchet MS" w:hAnsi="Trebuchet MS"/>
          <w:b/>
          <w:bCs/>
          <w:sz w:val="24"/>
          <w:szCs w:val="24"/>
          <w:lang w:val="fr-FR"/>
        </w:rPr>
        <w:t xml:space="preserve"> </w:t>
      </w:r>
      <w:proofErr w:type="spellStart"/>
      <w:r w:rsidRPr="00267142">
        <w:rPr>
          <w:rFonts w:ascii="Trebuchet MS" w:hAnsi="Trebuchet MS"/>
          <w:b/>
          <w:bCs/>
          <w:sz w:val="24"/>
          <w:szCs w:val="24"/>
          <w:lang w:val="fr-FR"/>
        </w:rPr>
        <w:t>și</w:t>
      </w:r>
      <w:proofErr w:type="spellEnd"/>
      <w:r w:rsidRPr="00267142">
        <w:rPr>
          <w:rFonts w:ascii="Trebuchet MS" w:hAnsi="Trebuchet MS"/>
          <w:b/>
          <w:bCs/>
          <w:sz w:val="24"/>
          <w:szCs w:val="24"/>
          <w:lang w:val="fr-FR"/>
        </w:rPr>
        <w:t xml:space="preserve"> </w:t>
      </w:r>
      <w:proofErr w:type="spellStart"/>
      <w:r w:rsidRPr="00267142">
        <w:rPr>
          <w:rFonts w:ascii="Trebuchet MS" w:hAnsi="Trebuchet MS"/>
          <w:b/>
          <w:bCs/>
          <w:sz w:val="24"/>
          <w:szCs w:val="24"/>
          <w:lang w:val="fr-FR"/>
        </w:rPr>
        <w:t>Științe</w:t>
      </w:r>
      <w:proofErr w:type="spellEnd"/>
      <w:r w:rsidRPr="00267142">
        <w:rPr>
          <w:rFonts w:ascii="Trebuchet MS" w:hAnsi="Trebuchet MS"/>
          <w:b/>
          <w:bCs/>
          <w:sz w:val="24"/>
          <w:szCs w:val="24"/>
          <w:lang w:val="fr-FR"/>
        </w:rPr>
        <w:t xml:space="preserve"> Social-</w:t>
      </w:r>
      <w:proofErr w:type="spellStart"/>
      <w:r w:rsidRPr="00267142">
        <w:rPr>
          <w:rFonts w:ascii="Trebuchet MS" w:hAnsi="Trebuchet MS"/>
          <w:b/>
          <w:bCs/>
          <w:sz w:val="24"/>
          <w:szCs w:val="24"/>
          <w:lang w:val="fr-FR"/>
        </w:rPr>
        <w:t>Politice</w:t>
      </w:r>
      <w:proofErr w:type="spellEnd"/>
    </w:p>
    <w:p w14:paraId="6F61FB8B" w14:textId="77777777" w:rsidR="00E84F74" w:rsidRPr="00267142" w:rsidRDefault="00E84F74" w:rsidP="00E84F74">
      <w:pPr>
        <w:spacing w:line="360" w:lineRule="auto"/>
        <w:ind w:left="1560" w:right="-286"/>
        <w:rPr>
          <w:rFonts w:ascii="Trebuchet MS" w:hAnsi="Trebuchet MS"/>
          <w:b/>
          <w:bCs/>
          <w:sz w:val="24"/>
          <w:szCs w:val="24"/>
          <w:lang w:val="fr-FR"/>
        </w:rPr>
      </w:pPr>
      <w:proofErr w:type="spellStart"/>
      <w:r w:rsidRPr="00267142">
        <w:rPr>
          <w:rFonts w:ascii="Trebuchet MS" w:hAnsi="Trebuchet MS"/>
          <w:b/>
          <w:bCs/>
          <w:sz w:val="24"/>
          <w:szCs w:val="24"/>
          <w:lang w:val="fr-FR"/>
        </w:rPr>
        <w:t>Departamentul</w:t>
      </w:r>
      <w:proofErr w:type="spellEnd"/>
      <w:r w:rsidRPr="00267142">
        <w:rPr>
          <w:rFonts w:ascii="Trebuchet MS" w:hAnsi="Trebuchet MS"/>
          <w:b/>
          <w:bCs/>
          <w:sz w:val="24"/>
          <w:szCs w:val="24"/>
          <w:lang w:val="fr-FR"/>
        </w:rPr>
        <w:t xml:space="preserve"> de Sociologie</w:t>
      </w:r>
      <w:r>
        <w:rPr>
          <w:rFonts w:ascii="Trebuchet MS" w:hAnsi="Trebuchet MS"/>
          <w:b/>
          <w:bCs/>
          <w:sz w:val="24"/>
          <w:szCs w:val="24"/>
          <w:lang w:val="fr-FR"/>
        </w:rPr>
        <w:t>,</w:t>
      </w:r>
      <w:r w:rsidRPr="00267142">
        <w:rPr>
          <w:rFonts w:ascii="Trebuchet MS" w:hAnsi="Trebuchet MS"/>
          <w:b/>
          <w:bCs/>
          <w:sz w:val="24"/>
          <w:szCs w:val="24"/>
          <w:lang w:val="fr-FR"/>
        </w:rPr>
        <w:t xml:space="preserve"> </w:t>
      </w:r>
      <w:proofErr w:type="spellStart"/>
      <w:r w:rsidRPr="00267142">
        <w:rPr>
          <w:rFonts w:ascii="Trebuchet MS" w:hAnsi="Trebuchet MS"/>
          <w:b/>
          <w:bCs/>
          <w:sz w:val="24"/>
          <w:szCs w:val="24"/>
          <w:lang w:val="fr-FR"/>
        </w:rPr>
        <w:t>Asistență</w:t>
      </w:r>
      <w:proofErr w:type="spellEnd"/>
      <w:r w:rsidRPr="00267142">
        <w:rPr>
          <w:rFonts w:ascii="Trebuchet MS" w:hAnsi="Trebuchet MS"/>
          <w:b/>
          <w:bCs/>
          <w:sz w:val="24"/>
          <w:szCs w:val="24"/>
          <w:lang w:val="fr-FR"/>
        </w:rPr>
        <w:t xml:space="preserve"> </w:t>
      </w:r>
      <w:proofErr w:type="spellStart"/>
      <w:r w:rsidRPr="00267142">
        <w:rPr>
          <w:rFonts w:ascii="Trebuchet MS" w:hAnsi="Trebuchet MS"/>
          <w:b/>
          <w:bCs/>
          <w:sz w:val="24"/>
          <w:szCs w:val="24"/>
          <w:lang w:val="fr-FR"/>
        </w:rPr>
        <w:t>Socială</w:t>
      </w:r>
      <w:proofErr w:type="spellEnd"/>
      <w:r>
        <w:rPr>
          <w:rFonts w:ascii="Trebuchet MS" w:hAnsi="Trebuchet MS"/>
          <w:b/>
          <w:bCs/>
          <w:sz w:val="24"/>
          <w:szCs w:val="24"/>
          <w:lang w:val="fr-FR"/>
        </w:rPr>
        <w:t xml:space="preserve"> </w:t>
      </w:r>
      <w:proofErr w:type="spellStart"/>
      <w:r>
        <w:rPr>
          <w:rFonts w:ascii="Trebuchet MS" w:hAnsi="Trebuchet MS"/>
          <w:b/>
          <w:bCs/>
          <w:sz w:val="24"/>
          <w:szCs w:val="24"/>
          <w:lang w:val="fr-FR"/>
        </w:rPr>
        <w:t>și</w:t>
      </w:r>
      <w:proofErr w:type="spellEnd"/>
      <w:r>
        <w:rPr>
          <w:rFonts w:ascii="Trebuchet MS" w:hAnsi="Trebuchet MS"/>
          <w:b/>
          <w:bCs/>
          <w:sz w:val="24"/>
          <w:szCs w:val="24"/>
          <w:lang w:val="fr-FR"/>
        </w:rPr>
        <w:t xml:space="preserve"> </w:t>
      </w:r>
      <w:proofErr w:type="spellStart"/>
      <w:r>
        <w:rPr>
          <w:rFonts w:ascii="Trebuchet MS" w:hAnsi="Trebuchet MS"/>
          <w:b/>
          <w:bCs/>
          <w:sz w:val="24"/>
          <w:szCs w:val="24"/>
          <w:lang w:val="fr-FR"/>
        </w:rPr>
        <w:t>Resurse</w:t>
      </w:r>
      <w:proofErr w:type="spellEnd"/>
      <w:r>
        <w:rPr>
          <w:rFonts w:ascii="Trebuchet MS" w:hAnsi="Trebuchet MS"/>
          <w:b/>
          <w:bCs/>
          <w:sz w:val="24"/>
          <w:szCs w:val="24"/>
          <w:lang w:val="fr-FR"/>
        </w:rPr>
        <w:t xml:space="preserve"> </w:t>
      </w:r>
      <w:proofErr w:type="spellStart"/>
      <w:r>
        <w:rPr>
          <w:rFonts w:ascii="Trebuchet MS" w:hAnsi="Trebuchet MS"/>
          <w:b/>
          <w:bCs/>
          <w:sz w:val="24"/>
          <w:szCs w:val="24"/>
          <w:lang w:val="fr-FR"/>
        </w:rPr>
        <w:t>Umane</w:t>
      </w:r>
      <w:proofErr w:type="spellEnd"/>
    </w:p>
    <w:p w14:paraId="3CAE526B" w14:textId="1CFC0533" w:rsidR="006A7422" w:rsidRPr="00124DF0" w:rsidRDefault="006A7422" w:rsidP="00E8117C">
      <w:pPr>
        <w:spacing w:line="360" w:lineRule="auto"/>
        <w:rPr>
          <w:rFonts w:ascii="Trebuchet MS" w:eastAsia="Source Serif Pro" w:hAnsi="Trebuchet MS"/>
          <w:sz w:val="24"/>
          <w:szCs w:val="24"/>
          <w:lang w:val="ro-RO"/>
        </w:rPr>
      </w:pPr>
    </w:p>
    <w:p w14:paraId="437AC01C" w14:textId="5728B95A" w:rsidR="006A7422" w:rsidRPr="00124DF0" w:rsidRDefault="006A7422" w:rsidP="00E8117C">
      <w:pPr>
        <w:spacing w:line="360" w:lineRule="auto"/>
        <w:rPr>
          <w:rFonts w:ascii="Trebuchet MS" w:eastAsia="Source Serif Pro" w:hAnsi="Trebuchet MS"/>
          <w:sz w:val="24"/>
          <w:szCs w:val="24"/>
          <w:lang w:val="ro-RO"/>
        </w:rPr>
      </w:pPr>
    </w:p>
    <w:p w14:paraId="505BA0F7" w14:textId="19DC0D45" w:rsidR="006A7422" w:rsidRPr="00124DF0" w:rsidRDefault="00F94554" w:rsidP="00E8117C">
      <w:pPr>
        <w:spacing w:line="360" w:lineRule="auto"/>
        <w:jc w:val="center"/>
        <w:rPr>
          <w:rFonts w:ascii="Trebuchet MS" w:eastAsia="Source Serif Pro" w:hAnsi="Trebuchet MS"/>
          <w:b/>
          <w:bCs/>
          <w:sz w:val="56"/>
          <w:szCs w:val="56"/>
          <w:lang w:val="ro-RO"/>
        </w:rPr>
      </w:pPr>
      <w:r w:rsidRPr="00124DF0">
        <w:rPr>
          <w:rFonts w:ascii="Trebuchet MS" w:eastAsia="Source Serif Pro" w:hAnsi="Trebuchet MS"/>
          <w:b/>
          <w:bCs/>
          <w:sz w:val="92"/>
          <w:szCs w:val="92"/>
          <w:lang w:val="ro-RO"/>
        </w:rPr>
        <w:t>Ghid de elaborare</w:t>
      </w:r>
      <w:r w:rsidRPr="00124DF0">
        <w:rPr>
          <w:rFonts w:ascii="Trebuchet MS" w:eastAsia="Source Serif Pro" w:hAnsi="Trebuchet MS"/>
          <w:b/>
          <w:bCs/>
          <w:sz w:val="72"/>
          <w:szCs w:val="72"/>
          <w:lang w:val="ro-RO"/>
        </w:rPr>
        <w:t xml:space="preserve"> </w:t>
      </w:r>
      <w:r w:rsidRPr="00124DF0">
        <w:rPr>
          <w:rFonts w:ascii="Trebuchet MS" w:eastAsia="Source Serif Pro" w:hAnsi="Trebuchet MS"/>
          <w:b/>
          <w:bCs/>
          <w:sz w:val="56"/>
          <w:szCs w:val="56"/>
          <w:lang w:val="ro-RO"/>
        </w:rPr>
        <w:br/>
      </w:r>
      <w:r w:rsidRPr="00124DF0">
        <w:rPr>
          <w:rFonts w:ascii="Trebuchet MS" w:eastAsia="Source Serif Pro" w:hAnsi="Trebuchet MS"/>
          <w:b/>
          <w:bCs/>
          <w:sz w:val="68"/>
          <w:szCs w:val="68"/>
          <w:lang w:val="ro-RO"/>
        </w:rPr>
        <w:t>a lucrărilor de finalizare</w:t>
      </w:r>
      <w:r w:rsidRPr="00124DF0">
        <w:rPr>
          <w:rFonts w:ascii="Trebuchet MS" w:eastAsia="Source Serif Pro" w:hAnsi="Trebuchet MS"/>
          <w:b/>
          <w:bCs/>
          <w:sz w:val="72"/>
          <w:szCs w:val="72"/>
          <w:lang w:val="ro-RO"/>
        </w:rPr>
        <w:t xml:space="preserve"> </w:t>
      </w:r>
      <w:r w:rsidRPr="00124DF0">
        <w:rPr>
          <w:rFonts w:ascii="Trebuchet MS" w:eastAsia="Source Serif Pro" w:hAnsi="Trebuchet MS"/>
          <w:b/>
          <w:bCs/>
          <w:sz w:val="56"/>
          <w:szCs w:val="56"/>
          <w:lang w:val="ro-RO"/>
        </w:rPr>
        <w:br/>
        <w:t>a studiilor de licență și master</w:t>
      </w:r>
    </w:p>
    <w:p w14:paraId="7E9A8D2B" w14:textId="466F4525" w:rsidR="006A7422" w:rsidRPr="00124DF0" w:rsidRDefault="006A7422" w:rsidP="00E8117C">
      <w:pPr>
        <w:spacing w:line="360" w:lineRule="auto"/>
        <w:rPr>
          <w:rFonts w:ascii="Trebuchet MS" w:eastAsia="Source Serif Pro" w:hAnsi="Trebuchet MS"/>
          <w:sz w:val="24"/>
          <w:szCs w:val="24"/>
          <w:lang w:val="ro-RO"/>
        </w:rPr>
      </w:pPr>
    </w:p>
    <w:p w14:paraId="0E672E0D" w14:textId="77777777" w:rsidR="00E84F74" w:rsidRDefault="00E84F74" w:rsidP="00E8117C">
      <w:pPr>
        <w:spacing w:line="360" w:lineRule="auto"/>
        <w:rPr>
          <w:rFonts w:ascii="Trebuchet MS" w:eastAsia="Source Serif Pro" w:hAnsi="Trebuchet MS"/>
          <w:sz w:val="24"/>
          <w:szCs w:val="24"/>
          <w:lang w:val="ro-RO"/>
        </w:rPr>
      </w:pPr>
    </w:p>
    <w:p w14:paraId="774CAA24" w14:textId="275E6B1C" w:rsidR="00F94554" w:rsidRPr="00E84F74" w:rsidRDefault="00E84F74" w:rsidP="00E8117C">
      <w:pPr>
        <w:spacing w:line="360" w:lineRule="auto"/>
        <w:rPr>
          <w:rFonts w:ascii="Trebuchet MS" w:eastAsia="Source Serif Pro" w:hAnsi="Trebuchet MS"/>
          <w:b/>
          <w:bCs/>
          <w:sz w:val="24"/>
          <w:szCs w:val="24"/>
          <w:lang w:val="ro-RO"/>
        </w:rPr>
      </w:pPr>
      <w:r w:rsidRPr="00E84F74">
        <w:rPr>
          <w:rFonts w:ascii="Trebuchet MS" w:eastAsia="Source Serif Pro" w:hAnsi="Trebuchet MS"/>
          <w:b/>
          <w:bCs/>
          <w:sz w:val="24"/>
          <w:szCs w:val="24"/>
          <w:lang w:val="ro-RO"/>
        </w:rPr>
        <w:t>Licență</w:t>
      </w:r>
      <w:r w:rsidRPr="00E84F74">
        <w:rPr>
          <w:rFonts w:ascii="Trebuchet MS" w:eastAsia="Source Serif Pro" w:hAnsi="Trebuchet MS"/>
          <w:b/>
          <w:bCs/>
          <w:sz w:val="24"/>
          <w:szCs w:val="24"/>
          <w:lang w:val="ro-RO"/>
        </w:rPr>
        <w:tab/>
      </w:r>
      <w:r w:rsidRPr="00E84F74">
        <w:rPr>
          <w:rFonts w:ascii="Trebuchet MS" w:eastAsia="Source Serif Pro" w:hAnsi="Trebuchet MS"/>
          <w:b/>
          <w:bCs/>
          <w:sz w:val="24"/>
          <w:szCs w:val="24"/>
          <w:lang w:val="ro-RO"/>
        </w:rPr>
        <w:tab/>
      </w:r>
      <w:r w:rsidRPr="00E84F74">
        <w:rPr>
          <w:rFonts w:ascii="Trebuchet MS" w:eastAsia="Source Serif Pro" w:hAnsi="Trebuchet MS"/>
          <w:b/>
          <w:bCs/>
          <w:sz w:val="24"/>
          <w:szCs w:val="24"/>
          <w:lang w:val="ro-RO"/>
        </w:rPr>
        <w:tab/>
      </w:r>
      <w:r w:rsidRPr="00E84F74">
        <w:rPr>
          <w:rFonts w:ascii="Trebuchet MS" w:eastAsia="Source Serif Pro" w:hAnsi="Trebuchet MS"/>
          <w:b/>
          <w:bCs/>
          <w:sz w:val="24"/>
          <w:szCs w:val="24"/>
          <w:lang w:val="ro-RO"/>
        </w:rPr>
        <w:tab/>
        <w:t>Disertație</w:t>
      </w:r>
    </w:p>
    <w:tbl>
      <w:tblPr>
        <w:tblStyle w:val="Tabelgril"/>
        <w:tblW w:w="1020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797"/>
      </w:tblGrid>
      <w:tr w:rsidR="00F94554" w:rsidRPr="00124DF0" w14:paraId="039B4258" w14:textId="77777777" w:rsidTr="001C4671">
        <w:tc>
          <w:tcPr>
            <w:tcW w:w="2410" w:type="dxa"/>
          </w:tcPr>
          <w:p w14:paraId="3C0FAF20" w14:textId="0727FD41" w:rsidR="00F94554" w:rsidRPr="00124DF0" w:rsidRDefault="00F94554" w:rsidP="00E8117C">
            <w:pPr>
              <w:spacing w:line="360" w:lineRule="auto"/>
              <w:rPr>
                <w:rFonts w:ascii="Trebuchet MS" w:eastAsia="Source Serif Pro" w:hAnsi="Trebuchet MS"/>
                <w:b/>
                <w:bCs/>
                <w:sz w:val="24"/>
                <w:szCs w:val="24"/>
                <w:lang w:val="ro-RO"/>
              </w:rPr>
            </w:pPr>
            <w:r w:rsidRPr="00124DF0">
              <w:rPr>
                <w:rFonts w:ascii="Trebuchet MS" w:eastAsia="Source Serif Pro" w:hAnsi="Trebuchet MS"/>
                <w:b/>
                <w:bCs/>
                <w:sz w:val="24"/>
                <w:szCs w:val="24"/>
                <w:lang w:val="ro-RO"/>
              </w:rPr>
              <w:t>Sociologie</w:t>
            </w:r>
          </w:p>
          <w:p w14:paraId="242B505A" w14:textId="77777777" w:rsidR="00F94554" w:rsidRPr="00124DF0" w:rsidRDefault="00F94554" w:rsidP="00E8117C">
            <w:pPr>
              <w:spacing w:line="360" w:lineRule="auto"/>
              <w:rPr>
                <w:rFonts w:ascii="Trebuchet MS" w:eastAsia="Source Serif Pro" w:hAnsi="Trebuchet MS"/>
                <w:b/>
                <w:bCs/>
                <w:sz w:val="24"/>
                <w:szCs w:val="24"/>
                <w:lang w:val="ro-RO"/>
              </w:rPr>
            </w:pPr>
          </w:p>
          <w:p w14:paraId="177D34DC" w14:textId="77777777" w:rsidR="00AE0E84" w:rsidRDefault="00AE0E84" w:rsidP="00E8117C">
            <w:pPr>
              <w:spacing w:line="360" w:lineRule="auto"/>
              <w:rPr>
                <w:rFonts w:ascii="Trebuchet MS" w:eastAsia="Source Serif Pro" w:hAnsi="Trebuchet MS"/>
                <w:b/>
                <w:bCs/>
                <w:sz w:val="24"/>
                <w:szCs w:val="24"/>
                <w:lang w:val="ro-RO"/>
              </w:rPr>
            </w:pPr>
            <w:r w:rsidRPr="00124DF0">
              <w:rPr>
                <w:rFonts w:ascii="Trebuchet MS" w:eastAsia="Source Serif Pro" w:hAnsi="Trebuchet MS"/>
                <w:b/>
                <w:bCs/>
                <w:sz w:val="24"/>
                <w:szCs w:val="24"/>
                <w:lang w:val="ro-RO"/>
              </w:rPr>
              <w:t xml:space="preserve">Asistență socială </w:t>
            </w:r>
          </w:p>
          <w:p w14:paraId="708499AE" w14:textId="77777777" w:rsidR="00AE0E84" w:rsidRDefault="00AE0E84" w:rsidP="00E8117C">
            <w:pPr>
              <w:spacing w:line="360" w:lineRule="auto"/>
              <w:rPr>
                <w:rFonts w:ascii="Trebuchet MS" w:eastAsia="Source Serif Pro" w:hAnsi="Trebuchet MS"/>
                <w:b/>
                <w:bCs/>
                <w:sz w:val="24"/>
                <w:szCs w:val="24"/>
                <w:lang w:val="ro-RO"/>
              </w:rPr>
            </w:pPr>
          </w:p>
          <w:p w14:paraId="35C2ED02" w14:textId="2A088F04" w:rsidR="00F94554" w:rsidRPr="00124DF0" w:rsidRDefault="00F94554" w:rsidP="00E8117C">
            <w:pPr>
              <w:spacing w:line="360" w:lineRule="auto"/>
              <w:rPr>
                <w:rFonts w:ascii="Trebuchet MS" w:eastAsia="Source Serif Pro" w:hAnsi="Trebuchet MS"/>
                <w:b/>
                <w:bCs/>
                <w:sz w:val="24"/>
                <w:szCs w:val="24"/>
                <w:lang w:val="ro-RO"/>
              </w:rPr>
            </w:pPr>
            <w:r w:rsidRPr="00124DF0">
              <w:rPr>
                <w:rFonts w:ascii="Trebuchet MS" w:eastAsia="Source Serif Pro" w:hAnsi="Trebuchet MS"/>
                <w:b/>
                <w:bCs/>
                <w:sz w:val="24"/>
                <w:szCs w:val="24"/>
                <w:lang w:val="ro-RO"/>
              </w:rPr>
              <w:t>Resurse umane</w:t>
            </w:r>
          </w:p>
          <w:p w14:paraId="67C87E25" w14:textId="77777777" w:rsidR="00F94554" w:rsidRPr="00124DF0" w:rsidRDefault="00F94554" w:rsidP="00E8117C">
            <w:pPr>
              <w:spacing w:line="360" w:lineRule="auto"/>
              <w:rPr>
                <w:rFonts w:ascii="Trebuchet MS" w:eastAsia="Source Serif Pro" w:hAnsi="Trebuchet MS"/>
                <w:b/>
                <w:bCs/>
                <w:sz w:val="24"/>
                <w:szCs w:val="24"/>
                <w:lang w:val="ro-RO"/>
              </w:rPr>
            </w:pPr>
          </w:p>
          <w:p w14:paraId="4D12BD3A" w14:textId="38EEA7CE" w:rsidR="00F94554" w:rsidRPr="00124DF0" w:rsidRDefault="00F94554" w:rsidP="00E8117C">
            <w:pPr>
              <w:spacing w:line="360" w:lineRule="auto"/>
              <w:rPr>
                <w:rFonts w:ascii="Trebuchet MS" w:eastAsia="Source Serif Pro" w:hAnsi="Trebuchet MS"/>
                <w:b/>
                <w:bCs/>
                <w:sz w:val="24"/>
                <w:szCs w:val="24"/>
                <w:lang w:val="ro-RO"/>
              </w:rPr>
            </w:pPr>
          </w:p>
        </w:tc>
        <w:tc>
          <w:tcPr>
            <w:tcW w:w="7797" w:type="dxa"/>
          </w:tcPr>
          <w:p w14:paraId="65F1746B" w14:textId="77777777" w:rsidR="00F94554" w:rsidRPr="00124DF0" w:rsidRDefault="00F94554" w:rsidP="00E8117C">
            <w:pPr>
              <w:spacing w:line="360" w:lineRule="auto"/>
              <w:rPr>
                <w:rFonts w:ascii="Trebuchet MS" w:eastAsia="Source Serif Pro" w:hAnsi="Trebuchet MS"/>
                <w:b/>
                <w:bCs/>
                <w:sz w:val="24"/>
                <w:szCs w:val="24"/>
                <w:lang w:val="ro-RO"/>
              </w:rPr>
            </w:pPr>
            <w:bookmarkStart w:id="0" w:name="_Hlk34089239"/>
            <w:r w:rsidRPr="00124DF0">
              <w:rPr>
                <w:rFonts w:ascii="Trebuchet MS" w:eastAsia="Source Serif Pro" w:hAnsi="Trebuchet MS"/>
                <w:b/>
                <w:bCs/>
                <w:sz w:val="24"/>
                <w:szCs w:val="24"/>
                <w:lang w:val="ro-RO"/>
              </w:rPr>
              <w:t>Sociologia organizațiilor și a resurselor umane</w:t>
            </w:r>
          </w:p>
          <w:p w14:paraId="31AABE82" w14:textId="77777777" w:rsidR="00F94554" w:rsidRPr="00124DF0" w:rsidRDefault="00F94554" w:rsidP="00E8117C">
            <w:pPr>
              <w:spacing w:line="360" w:lineRule="auto"/>
              <w:rPr>
                <w:rFonts w:ascii="Trebuchet MS" w:eastAsia="Source Serif Pro" w:hAnsi="Trebuchet MS"/>
                <w:b/>
                <w:bCs/>
                <w:sz w:val="24"/>
                <w:szCs w:val="24"/>
                <w:lang w:val="ro-RO"/>
              </w:rPr>
            </w:pPr>
          </w:p>
          <w:p w14:paraId="159B0F15" w14:textId="119C3BB1" w:rsidR="00F94554" w:rsidRPr="00124DF0" w:rsidRDefault="00F94554" w:rsidP="00E8117C">
            <w:pPr>
              <w:spacing w:line="360" w:lineRule="auto"/>
              <w:rPr>
                <w:rFonts w:ascii="Trebuchet MS" w:eastAsia="Source Serif Pro" w:hAnsi="Trebuchet MS"/>
                <w:b/>
                <w:bCs/>
                <w:sz w:val="24"/>
                <w:szCs w:val="24"/>
                <w:lang w:val="ro-RO"/>
              </w:rPr>
            </w:pPr>
            <w:r w:rsidRPr="00124DF0">
              <w:rPr>
                <w:rFonts w:ascii="Trebuchet MS" w:eastAsia="Source Serif Pro" w:hAnsi="Trebuchet MS"/>
                <w:b/>
                <w:bCs/>
                <w:sz w:val="24"/>
                <w:szCs w:val="24"/>
                <w:lang w:val="ro-RO"/>
              </w:rPr>
              <w:t>Familia și managementul resurselor familiale</w:t>
            </w:r>
          </w:p>
          <w:p w14:paraId="6CFFAC49" w14:textId="77777777" w:rsidR="00F94554" w:rsidRPr="00124DF0" w:rsidRDefault="00F94554" w:rsidP="00E8117C">
            <w:pPr>
              <w:spacing w:line="360" w:lineRule="auto"/>
              <w:rPr>
                <w:rFonts w:ascii="Trebuchet MS" w:eastAsia="Source Serif Pro" w:hAnsi="Trebuchet MS"/>
                <w:b/>
                <w:bCs/>
                <w:sz w:val="24"/>
                <w:szCs w:val="24"/>
                <w:lang w:val="ro-RO"/>
              </w:rPr>
            </w:pPr>
            <w:r w:rsidRPr="00124DF0">
              <w:rPr>
                <w:rFonts w:ascii="Trebuchet MS" w:eastAsia="Source Serif Pro" w:hAnsi="Trebuchet MS"/>
                <w:b/>
                <w:bCs/>
                <w:sz w:val="24"/>
                <w:szCs w:val="24"/>
                <w:lang w:val="ro-RO"/>
              </w:rPr>
              <w:t>Probațiune, mediere și asistența socială a victimelor infracțiunilor</w:t>
            </w:r>
          </w:p>
          <w:p w14:paraId="78DA55AD" w14:textId="77777777" w:rsidR="00F94554" w:rsidRPr="00124DF0" w:rsidRDefault="00F94554" w:rsidP="00E8117C">
            <w:pPr>
              <w:spacing w:line="360" w:lineRule="auto"/>
              <w:rPr>
                <w:rFonts w:ascii="Trebuchet MS" w:eastAsia="Source Serif Pro" w:hAnsi="Trebuchet MS"/>
                <w:b/>
                <w:bCs/>
                <w:sz w:val="24"/>
                <w:szCs w:val="24"/>
                <w:lang w:val="ro-RO"/>
              </w:rPr>
            </w:pPr>
            <w:r w:rsidRPr="00124DF0">
              <w:rPr>
                <w:rFonts w:ascii="Trebuchet MS" w:eastAsia="Source Serif Pro" w:hAnsi="Trebuchet MS"/>
                <w:b/>
                <w:bCs/>
                <w:sz w:val="24"/>
                <w:szCs w:val="24"/>
                <w:lang w:val="ro-RO"/>
              </w:rPr>
              <w:t>Supervizare și planificare socială</w:t>
            </w:r>
          </w:p>
          <w:bookmarkEnd w:id="0"/>
          <w:p w14:paraId="25EDCDA1" w14:textId="39398A4C" w:rsidR="001C4671" w:rsidRDefault="00C422F8" w:rsidP="00E8117C">
            <w:pPr>
              <w:spacing w:line="360" w:lineRule="auto"/>
              <w:rPr>
                <w:rFonts w:ascii="Trebuchet MS" w:eastAsia="Source Serif Pro" w:hAnsi="Trebuchet MS"/>
                <w:b/>
                <w:bCs/>
                <w:sz w:val="24"/>
                <w:szCs w:val="24"/>
                <w:lang w:val="ro-RO"/>
              </w:rPr>
            </w:pPr>
            <w:proofErr w:type="spellStart"/>
            <w:r>
              <w:rPr>
                <w:rFonts w:ascii="Trebuchet MS" w:eastAsia="Source Serif Pro" w:hAnsi="Trebuchet MS"/>
                <w:b/>
                <w:bCs/>
                <w:sz w:val="24"/>
                <w:szCs w:val="24"/>
                <w:lang w:val="ro-RO"/>
              </w:rPr>
              <w:t>Lifelong</w:t>
            </w:r>
            <w:proofErr w:type="spellEnd"/>
            <w:r>
              <w:rPr>
                <w:rFonts w:ascii="Trebuchet MS" w:eastAsia="Source Serif Pro" w:hAnsi="Trebuchet MS"/>
                <w:b/>
                <w:bCs/>
                <w:sz w:val="24"/>
                <w:szCs w:val="24"/>
                <w:lang w:val="ro-RO"/>
              </w:rPr>
              <w:t xml:space="preserve"> </w:t>
            </w:r>
            <w:proofErr w:type="spellStart"/>
            <w:r>
              <w:rPr>
                <w:rFonts w:ascii="Trebuchet MS" w:eastAsia="Source Serif Pro" w:hAnsi="Trebuchet MS"/>
                <w:b/>
                <w:bCs/>
                <w:sz w:val="24"/>
                <w:szCs w:val="24"/>
                <w:lang w:val="ro-RO"/>
              </w:rPr>
              <w:t>well</w:t>
            </w:r>
            <w:r w:rsidR="00E5449E">
              <w:rPr>
                <w:rFonts w:ascii="Trebuchet MS" w:eastAsia="Source Serif Pro" w:hAnsi="Trebuchet MS"/>
                <w:b/>
                <w:bCs/>
                <w:sz w:val="24"/>
                <w:szCs w:val="24"/>
                <w:lang w:val="ro-RO"/>
              </w:rPr>
              <w:t>-</w:t>
            </w:r>
            <w:r>
              <w:rPr>
                <w:rFonts w:ascii="Trebuchet MS" w:eastAsia="Source Serif Pro" w:hAnsi="Trebuchet MS"/>
                <w:b/>
                <w:bCs/>
                <w:sz w:val="24"/>
                <w:szCs w:val="24"/>
                <w:lang w:val="ro-RO"/>
              </w:rPr>
              <w:t>being</w:t>
            </w:r>
            <w:proofErr w:type="spellEnd"/>
            <w:r>
              <w:rPr>
                <w:rFonts w:ascii="Trebuchet MS" w:eastAsia="Source Serif Pro" w:hAnsi="Trebuchet MS"/>
                <w:b/>
                <w:bCs/>
                <w:sz w:val="24"/>
                <w:szCs w:val="24"/>
                <w:lang w:val="ro-RO"/>
              </w:rPr>
              <w:t xml:space="preserve"> </w:t>
            </w:r>
            <w:proofErr w:type="spellStart"/>
            <w:r>
              <w:rPr>
                <w:rFonts w:ascii="Trebuchet MS" w:eastAsia="Source Serif Pro" w:hAnsi="Trebuchet MS"/>
                <w:b/>
                <w:bCs/>
                <w:sz w:val="24"/>
                <w:szCs w:val="24"/>
                <w:lang w:val="ro-RO"/>
              </w:rPr>
              <w:t>and</w:t>
            </w:r>
            <w:proofErr w:type="spellEnd"/>
            <w:r>
              <w:rPr>
                <w:rFonts w:ascii="Trebuchet MS" w:eastAsia="Source Serif Pro" w:hAnsi="Trebuchet MS"/>
                <w:b/>
                <w:bCs/>
                <w:sz w:val="24"/>
                <w:szCs w:val="24"/>
                <w:lang w:val="ro-RO"/>
              </w:rPr>
              <w:t xml:space="preserve"> </w:t>
            </w:r>
            <w:proofErr w:type="spellStart"/>
            <w:r>
              <w:rPr>
                <w:rFonts w:ascii="Trebuchet MS" w:eastAsia="Source Serif Pro" w:hAnsi="Trebuchet MS"/>
                <w:b/>
                <w:bCs/>
                <w:sz w:val="24"/>
                <w:szCs w:val="24"/>
                <w:lang w:val="ro-RO"/>
              </w:rPr>
              <w:t>healthy</w:t>
            </w:r>
            <w:proofErr w:type="spellEnd"/>
            <w:r>
              <w:rPr>
                <w:rFonts w:ascii="Trebuchet MS" w:eastAsia="Source Serif Pro" w:hAnsi="Trebuchet MS"/>
                <w:b/>
                <w:bCs/>
                <w:sz w:val="24"/>
                <w:szCs w:val="24"/>
                <w:lang w:val="ro-RO"/>
              </w:rPr>
              <w:t xml:space="preserve"> </w:t>
            </w:r>
            <w:proofErr w:type="spellStart"/>
            <w:r>
              <w:rPr>
                <w:rFonts w:ascii="Trebuchet MS" w:eastAsia="Source Serif Pro" w:hAnsi="Trebuchet MS"/>
                <w:b/>
                <w:bCs/>
                <w:sz w:val="24"/>
                <w:szCs w:val="24"/>
                <w:lang w:val="ro-RO"/>
              </w:rPr>
              <w:t>ageing</w:t>
            </w:r>
            <w:proofErr w:type="spellEnd"/>
          </w:p>
          <w:p w14:paraId="62F24704" w14:textId="6F7B6836" w:rsidR="00E5449E" w:rsidRPr="00124DF0" w:rsidRDefault="00E5449E" w:rsidP="00E8117C">
            <w:pPr>
              <w:spacing w:line="360" w:lineRule="auto"/>
              <w:rPr>
                <w:rFonts w:ascii="Trebuchet MS" w:eastAsia="Source Serif Pro" w:hAnsi="Trebuchet MS"/>
                <w:b/>
                <w:bCs/>
                <w:sz w:val="24"/>
                <w:szCs w:val="24"/>
                <w:lang w:val="ro-RO"/>
              </w:rPr>
            </w:pPr>
          </w:p>
        </w:tc>
      </w:tr>
    </w:tbl>
    <w:p w14:paraId="5FF6085F" w14:textId="4F0ED38C" w:rsidR="00791C07" w:rsidRDefault="00791C07" w:rsidP="00E8117C">
      <w:pPr>
        <w:spacing w:line="360" w:lineRule="auto"/>
        <w:rPr>
          <w:rFonts w:ascii="Trebuchet MS" w:eastAsia="Source Serif Pro" w:hAnsi="Trebuchet MS"/>
          <w:sz w:val="24"/>
          <w:szCs w:val="24"/>
          <w:lang w:val="ro-RO"/>
        </w:rPr>
      </w:pPr>
    </w:p>
    <w:p w14:paraId="553B20EF" w14:textId="77777777" w:rsidR="00AE0E84" w:rsidRDefault="00AE0E84" w:rsidP="00E8117C">
      <w:pPr>
        <w:spacing w:line="360" w:lineRule="auto"/>
        <w:rPr>
          <w:rFonts w:ascii="Trebuchet MS" w:eastAsia="Source Serif Pro" w:hAnsi="Trebuchet MS"/>
          <w:sz w:val="24"/>
          <w:szCs w:val="24"/>
          <w:lang w:val="ro-RO"/>
        </w:rPr>
      </w:pPr>
    </w:p>
    <w:p w14:paraId="06D68D29" w14:textId="3DAC1CCF" w:rsidR="002A0ED4" w:rsidRPr="002A0ED4" w:rsidRDefault="002A0ED4" w:rsidP="002A0ED4">
      <w:pPr>
        <w:spacing w:line="360" w:lineRule="auto"/>
        <w:jc w:val="center"/>
        <w:rPr>
          <w:rFonts w:ascii="Trebuchet MS" w:eastAsia="Source Serif Pro" w:hAnsi="Trebuchet MS"/>
          <w:b/>
          <w:bCs/>
          <w:sz w:val="24"/>
          <w:szCs w:val="24"/>
          <w:lang w:val="ro-RO"/>
        </w:rPr>
      </w:pPr>
      <w:r w:rsidRPr="002A0ED4">
        <w:rPr>
          <w:rFonts w:ascii="Trebuchet MS" w:eastAsia="Source Serif Pro" w:hAnsi="Trebuchet MS"/>
          <w:b/>
          <w:bCs/>
          <w:sz w:val="24"/>
          <w:szCs w:val="24"/>
          <w:lang w:val="ro-RO"/>
        </w:rPr>
        <w:t xml:space="preserve">Ediția </w:t>
      </w:r>
      <w:r w:rsidR="00A311AE">
        <w:rPr>
          <w:rFonts w:ascii="Trebuchet MS" w:eastAsia="Source Serif Pro" w:hAnsi="Trebuchet MS"/>
          <w:b/>
          <w:bCs/>
          <w:sz w:val="24"/>
          <w:szCs w:val="24"/>
          <w:lang w:val="ro-RO"/>
        </w:rPr>
        <w:t>noiembrie 2024</w:t>
      </w:r>
    </w:p>
    <w:p w14:paraId="217E158E" w14:textId="77777777" w:rsidR="002A0ED4" w:rsidRPr="00124DF0" w:rsidRDefault="002A0ED4" w:rsidP="00E8117C">
      <w:pPr>
        <w:spacing w:line="360" w:lineRule="auto"/>
        <w:rPr>
          <w:rFonts w:ascii="Trebuchet MS" w:eastAsia="Source Serif Pro" w:hAnsi="Trebuchet MS"/>
          <w:sz w:val="24"/>
          <w:szCs w:val="24"/>
          <w:lang w:val="ro-RO"/>
        </w:rPr>
      </w:pPr>
    </w:p>
    <w:p w14:paraId="35C4E6AE" w14:textId="502B9A5A" w:rsidR="006A7422" w:rsidRPr="00124DF0" w:rsidRDefault="006A7422" w:rsidP="00E8117C">
      <w:pPr>
        <w:spacing w:line="360" w:lineRule="auto"/>
        <w:rPr>
          <w:rFonts w:ascii="Trebuchet MS" w:eastAsia="Source Serif Pro" w:hAnsi="Trebuchet MS"/>
          <w:sz w:val="24"/>
          <w:szCs w:val="24"/>
          <w:lang w:val="ro-RO"/>
        </w:rPr>
      </w:pPr>
      <w:r w:rsidRPr="00124DF0">
        <w:rPr>
          <w:rFonts w:ascii="Trebuchet MS" w:eastAsia="Source Serif Pro" w:hAnsi="Trebuchet MS"/>
          <w:sz w:val="24"/>
          <w:szCs w:val="24"/>
          <w:lang w:val="ro-RO"/>
        </w:rPr>
        <w:br w:type="page"/>
      </w:r>
    </w:p>
    <w:p w14:paraId="1C908456" w14:textId="402214A1" w:rsidR="006A7422" w:rsidRPr="00124DF0" w:rsidRDefault="006A7422" w:rsidP="00E8117C">
      <w:pPr>
        <w:spacing w:line="360" w:lineRule="auto"/>
        <w:rPr>
          <w:rFonts w:ascii="Trebuchet MS" w:eastAsia="Source Serif Pro" w:hAnsi="Trebuchet MS"/>
          <w:b/>
          <w:bCs/>
          <w:sz w:val="28"/>
          <w:szCs w:val="28"/>
          <w:lang w:val="ro-RO"/>
        </w:rPr>
      </w:pPr>
      <w:r w:rsidRPr="00124DF0">
        <w:rPr>
          <w:rFonts w:ascii="Trebuchet MS" w:eastAsia="Source Serif Pro" w:hAnsi="Trebuchet MS"/>
          <w:b/>
          <w:bCs/>
          <w:sz w:val="28"/>
          <w:szCs w:val="28"/>
          <w:lang w:val="ro-RO"/>
        </w:rPr>
        <w:lastRenderedPageBreak/>
        <w:t>1. Aspecte generale</w:t>
      </w:r>
    </w:p>
    <w:p w14:paraId="6CCBAC71" w14:textId="5CA367F4" w:rsidR="00770896" w:rsidRPr="00124DF0" w:rsidRDefault="00770896" w:rsidP="00E8117C">
      <w:pPr>
        <w:spacing w:line="360" w:lineRule="auto"/>
        <w:jc w:val="both"/>
        <w:rPr>
          <w:rFonts w:ascii="Trebuchet MS" w:eastAsia="Source Serif Pro" w:hAnsi="Trebuchet MS"/>
          <w:sz w:val="24"/>
          <w:szCs w:val="24"/>
          <w:lang w:val="ro-RO"/>
        </w:rPr>
      </w:pPr>
    </w:p>
    <w:p w14:paraId="303A29F8" w14:textId="16F3B6EC" w:rsidR="00CB71A9" w:rsidRPr="00124DF0" w:rsidRDefault="00FC7DC6" w:rsidP="003078FF">
      <w:pPr>
        <w:spacing w:line="360" w:lineRule="auto"/>
        <w:ind w:firstLine="720"/>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Examenele de finalizare a studiilor se susțin în conformitate cu </w:t>
      </w:r>
      <w:r w:rsidR="00353F5E" w:rsidRPr="00B32081">
        <w:rPr>
          <w:rFonts w:ascii="Trebuchet MS" w:eastAsia="Source Serif Pro" w:hAnsi="Trebuchet MS"/>
          <w:sz w:val="24"/>
          <w:szCs w:val="24"/>
          <w:lang w:val="ro-RO"/>
        </w:rPr>
        <w:t xml:space="preserve">Legea învățământului superior nr. 199/2023, cu modificările </w:t>
      </w:r>
      <w:proofErr w:type="spellStart"/>
      <w:r w:rsidR="00353F5E" w:rsidRPr="00B32081">
        <w:rPr>
          <w:rFonts w:ascii="Trebuchet MS" w:eastAsia="Source Serif Pro" w:hAnsi="Trebuchet MS"/>
          <w:sz w:val="24"/>
          <w:szCs w:val="24"/>
          <w:lang w:val="ro-RO"/>
        </w:rPr>
        <w:t>şi</w:t>
      </w:r>
      <w:proofErr w:type="spellEnd"/>
      <w:r w:rsidR="00353F5E" w:rsidRPr="00B32081">
        <w:rPr>
          <w:rFonts w:ascii="Trebuchet MS" w:eastAsia="Source Serif Pro" w:hAnsi="Trebuchet MS"/>
          <w:sz w:val="24"/>
          <w:szCs w:val="24"/>
          <w:lang w:val="ro-RO"/>
        </w:rPr>
        <w:t xml:space="preserve"> completările ulterioare</w:t>
      </w:r>
      <w:r w:rsidR="003078FF" w:rsidRPr="00B32081">
        <w:rPr>
          <w:rFonts w:ascii="Trebuchet MS" w:eastAsia="Source Serif Pro" w:hAnsi="Trebuchet MS"/>
          <w:sz w:val="24"/>
          <w:szCs w:val="24"/>
          <w:lang w:val="ro-RO"/>
        </w:rPr>
        <w:t>,</w:t>
      </w:r>
      <w:r w:rsidR="003078FF">
        <w:rPr>
          <w:rFonts w:ascii="Trebuchet MS" w:eastAsia="Source Serif Pro" w:hAnsi="Trebuchet MS"/>
          <w:color w:val="FF0000"/>
          <w:sz w:val="24"/>
          <w:szCs w:val="24"/>
          <w:lang w:val="ro-RO"/>
        </w:rPr>
        <w:t xml:space="preserve"> </w:t>
      </w:r>
      <w:r w:rsidRPr="00124DF0">
        <w:rPr>
          <w:rFonts w:ascii="Trebuchet MS" w:eastAsia="Source Serif Pro" w:hAnsi="Trebuchet MS"/>
          <w:sz w:val="24"/>
          <w:szCs w:val="24"/>
          <w:lang w:val="ro-RO"/>
        </w:rPr>
        <w:t xml:space="preserve">a Ordinul Ministrului privind cadrul general de organizare a examenelor de finalizare a studiilor în învățământul superior și pe baza </w:t>
      </w:r>
      <w:r w:rsidRPr="00124DF0">
        <w:rPr>
          <w:rFonts w:ascii="Trebuchet MS" w:eastAsia="Source Serif Pro" w:hAnsi="Trebuchet MS"/>
          <w:i/>
          <w:iCs/>
          <w:sz w:val="24"/>
          <w:szCs w:val="24"/>
          <w:lang w:val="ro-RO"/>
        </w:rPr>
        <w:t xml:space="preserve">Regulamentului privind organizarea și desfășurarea examenelor de licență / diplomă, disertație și absolvire la Universitatea </w:t>
      </w:r>
      <w:r w:rsidR="00036F0B" w:rsidRPr="00124DF0">
        <w:rPr>
          <w:rFonts w:ascii="Trebuchet MS" w:eastAsia="Source Serif Pro" w:hAnsi="Trebuchet MS"/>
          <w:i/>
          <w:iCs/>
          <w:sz w:val="24"/>
          <w:szCs w:val="24"/>
          <w:lang w:val="ro-RO"/>
        </w:rPr>
        <w:t>„</w:t>
      </w:r>
      <w:r w:rsidRPr="00124DF0">
        <w:rPr>
          <w:rFonts w:ascii="Trebuchet MS" w:eastAsia="Source Serif Pro" w:hAnsi="Trebuchet MS"/>
          <w:i/>
          <w:iCs/>
          <w:sz w:val="24"/>
          <w:szCs w:val="24"/>
          <w:lang w:val="ro-RO"/>
        </w:rPr>
        <w:t>Alexandru Ioan Cuza” din Iași</w:t>
      </w:r>
      <w:r w:rsidR="00036F0B" w:rsidRPr="00124DF0">
        <w:rPr>
          <w:rFonts w:ascii="Trebuchet MS" w:eastAsia="Source Serif Pro" w:hAnsi="Trebuchet MS"/>
          <w:i/>
          <w:iCs/>
          <w:sz w:val="24"/>
          <w:szCs w:val="24"/>
          <w:lang w:val="ro-RO"/>
        </w:rPr>
        <w:t>.</w:t>
      </w:r>
    </w:p>
    <w:p w14:paraId="4FEFE501" w14:textId="77777777" w:rsidR="00036F0B" w:rsidRPr="00124DF0" w:rsidRDefault="00036F0B"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Examenele de finalizare a studiilor în învățământul superior sunt:</w:t>
      </w:r>
    </w:p>
    <w:p w14:paraId="41312690" w14:textId="2297E9A0" w:rsidR="00036F0B" w:rsidRPr="00124DF0" w:rsidRDefault="00036F0B" w:rsidP="00E8117C">
      <w:pPr>
        <w:pStyle w:val="Listparagraf"/>
        <w:numPr>
          <w:ilvl w:val="0"/>
          <w:numId w:val="20"/>
        </w:numPr>
        <w:spacing w:line="360" w:lineRule="auto"/>
        <w:jc w:val="both"/>
        <w:rPr>
          <w:rFonts w:ascii="Trebuchet MS" w:eastAsia="Source Serif Pro" w:hAnsi="Trebuchet MS"/>
          <w:sz w:val="24"/>
          <w:szCs w:val="24"/>
          <w:lang w:val="ro-RO"/>
        </w:rPr>
      </w:pPr>
      <w:r w:rsidRPr="00124DF0">
        <w:rPr>
          <w:rFonts w:ascii="Trebuchet MS" w:eastAsia="Source Serif Pro" w:hAnsi="Trebuchet MS"/>
          <w:b/>
          <w:bCs/>
          <w:sz w:val="24"/>
          <w:szCs w:val="24"/>
          <w:lang w:val="ro-RO"/>
        </w:rPr>
        <w:t>examen de licență</w:t>
      </w:r>
      <w:r w:rsidRPr="00124DF0">
        <w:rPr>
          <w:rFonts w:ascii="Trebuchet MS" w:eastAsia="Source Serif Pro" w:hAnsi="Trebuchet MS"/>
          <w:sz w:val="24"/>
          <w:szCs w:val="24"/>
          <w:lang w:val="ro-RO"/>
        </w:rPr>
        <w:t>, pentru ciclul de studii universitare de licență;</w:t>
      </w:r>
    </w:p>
    <w:p w14:paraId="15A13BEE" w14:textId="7125C63B" w:rsidR="00036F0B" w:rsidRPr="00124DF0" w:rsidRDefault="00036F0B" w:rsidP="00E8117C">
      <w:pPr>
        <w:pStyle w:val="Listparagraf"/>
        <w:numPr>
          <w:ilvl w:val="0"/>
          <w:numId w:val="20"/>
        </w:numPr>
        <w:spacing w:line="360" w:lineRule="auto"/>
        <w:jc w:val="both"/>
        <w:rPr>
          <w:rFonts w:ascii="Trebuchet MS" w:eastAsia="Source Serif Pro" w:hAnsi="Trebuchet MS"/>
          <w:sz w:val="24"/>
          <w:szCs w:val="24"/>
          <w:lang w:val="ro-RO"/>
        </w:rPr>
      </w:pPr>
      <w:r w:rsidRPr="00124DF0">
        <w:rPr>
          <w:rFonts w:ascii="Trebuchet MS" w:eastAsia="Source Serif Pro" w:hAnsi="Trebuchet MS"/>
          <w:b/>
          <w:bCs/>
          <w:sz w:val="24"/>
          <w:szCs w:val="24"/>
          <w:lang w:val="ro-RO"/>
        </w:rPr>
        <w:t>examen de disertație</w:t>
      </w:r>
      <w:r w:rsidRPr="00124DF0">
        <w:rPr>
          <w:rFonts w:ascii="Trebuchet MS" w:eastAsia="Source Serif Pro" w:hAnsi="Trebuchet MS"/>
          <w:sz w:val="24"/>
          <w:szCs w:val="24"/>
          <w:lang w:val="ro-RO"/>
        </w:rPr>
        <w:t>, pentru ciclul de studii universitare de master;</w:t>
      </w:r>
    </w:p>
    <w:p w14:paraId="6584D63A" w14:textId="19B28C59" w:rsidR="00036F0B" w:rsidRPr="00124DF0" w:rsidRDefault="00036F0B" w:rsidP="00E8117C">
      <w:pPr>
        <w:pStyle w:val="Listparagraf"/>
        <w:numPr>
          <w:ilvl w:val="0"/>
          <w:numId w:val="20"/>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examen de susținere publică a tezei de doctorat;</w:t>
      </w:r>
    </w:p>
    <w:p w14:paraId="341B54D3" w14:textId="4F6D0661" w:rsidR="00036F0B" w:rsidRPr="00124DF0" w:rsidRDefault="00036F0B" w:rsidP="00E8117C">
      <w:pPr>
        <w:pStyle w:val="Listparagraf"/>
        <w:numPr>
          <w:ilvl w:val="0"/>
          <w:numId w:val="20"/>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examen de certificare, pentru programele de studii postuniversitare de tip specializare.</w:t>
      </w:r>
    </w:p>
    <w:p w14:paraId="74B2ADDC" w14:textId="77777777" w:rsidR="00036F0B" w:rsidRPr="00124DF0" w:rsidRDefault="00036F0B" w:rsidP="00E8117C">
      <w:pPr>
        <w:spacing w:line="360" w:lineRule="auto"/>
        <w:jc w:val="both"/>
        <w:rPr>
          <w:rFonts w:ascii="Trebuchet MS" w:eastAsia="Source Serif Pro" w:hAnsi="Trebuchet MS"/>
          <w:sz w:val="24"/>
          <w:szCs w:val="24"/>
          <w:lang w:val="ro-RO"/>
        </w:rPr>
      </w:pPr>
    </w:p>
    <w:p w14:paraId="676518EC" w14:textId="1EEC923B" w:rsidR="00FC7DC6" w:rsidRPr="00124DF0" w:rsidRDefault="00FC7DC6"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Examenele de finalizare a studiilor se organizează în trei sesiuni:</w:t>
      </w:r>
    </w:p>
    <w:p w14:paraId="2C7A071A" w14:textId="481F349C" w:rsidR="00FC7DC6" w:rsidRPr="00124DF0" w:rsidRDefault="00FC7DC6" w:rsidP="00E8117C">
      <w:pPr>
        <w:pStyle w:val="Listparagraf"/>
        <w:numPr>
          <w:ilvl w:val="0"/>
          <w:numId w:val="19"/>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Sesiunea vară (iunie - iulie)</w:t>
      </w:r>
      <w:r w:rsidR="00036F0B" w:rsidRPr="00124DF0">
        <w:rPr>
          <w:rFonts w:ascii="Trebuchet MS" w:eastAsia="Source Serif Pro" w:hAnsi="Trebuchet MS"/>
          <w:sz w:val="24"/>
          <w:szCs w:val="24"/>
          <w:lang w:val="ro-RO"/>
        </w:rPr>
        <w:t>;</w:t>
      </w:r>
    </w:p>
    <w:p w14:paraId="606F4377" w14:textId="27D8ED95" w:rsidR="00FC7DC6" w:rsidRPr="00124DF0" w:rsidRDefault="00FC7DC6" w:rsidP="00E8117C">
      <w:pPr>
        <w:pStyle w:val="Listparagraf"/>
        <w:numPr>
          <w:ilvl w:val="0"/>
          <w:numId w:val="19"/>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Sesiunea toamnă (septembrie) – sesiunea specială pentru studenții care au beneficiat de mobilități Erasmus pe parcursul ultimului an de studii</w:t>
      </w:r>
      <w:r w:rsidR="00036F0B" w:rsidRPr="00124DF0">
        <w:rPr>
          <w:rFonts w:ascii="Trebuchet MS" w:eastAsia="Source Serif Pro" w:hAnsi="Trebuchet MS"/>
          <w:sz w:val="24"/>
          <w:szCs w:val="24"/>
          <w:lang w:val="ro-RO"/>
        </w:rPr>
        <w:t>;</w:t>
      </w:r>
    </w:p>
    <w:p w14:paraId="277C0FF6" w14:textId="4C6E2B88" w:rsidR="00FC7DC6" w:rsidRPr="00124DF0" w:rsidRDefault="00FC7DC6" w:rsidP="00E8117C">
      <w:pPr>
        <w:pStyle w:val="Listparagraf"/>
        <w:numPr>
          <w:ilvl w:val="0"/>
          <w:numId w:val="19"/>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Sesiunea iarnă (februarie)</w:t>
      </w:r>
      <w:r w:rsidR="00036F0B" w:rsidRPr="00124DF0">
        <w:rPr>
          <w:rFonts w:ascii="Trebuchet MS" w:eastAsia="Source Serif Pro" w:hAnsi="Trebuchet MS"/>
          <w:sz w:val="24"/>
          <w:szCs w:val="24"/>
          <w:lang w:val="ro-RO"/>
        </w:rPr>
        <w:t>.</w:t>
      </w:r>
    </w:p>
    <w:p w14:paraId="5D7D2123" w14:textId="00FA4585" w:rsidR="00FC7DC6" w:rsidRPr="00124DF0" w:rsidRDefault="00FC7DC6" w:rsidP="00E8117C">
      <w:pPr>
        <w:spacing w:line="360" w:lineRule="auto"/>
        <w:jc w:val="both"/>
        <w:rPr>
          <w:rFonts w:ascii="Trebuchet MS" w:eastAsia="Source Serif Pro" w:hAnsi="Trebuchet MS"/>
          <w:sz w:val="24"/>
          <w:szCs w:val="24"/>
          <w:lang w:val="ro-RO"/>
        </w:rPr>
      </w:pPr>
    </w:p>
    <w:p w14:paraId="774D461E" w14:textId="49BFF0E3" w:rsidR="00036F0B" w:rsidRPr="00124DF0" w:rsidRDefault="00036F0B"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Tema pentru lucrarea de finalizare a studiilor se alege în penultimul an de studii:</w:t>
      </w:r>
    </w:p>
    <w:p w14:paraId="1C49AC80" w14:textId="1BF3B824" w:rsidR="00036F0B" w:rsidRPr="00124DF0" w:rsidRDefault="00036F0B" w:rsidP="00E8117C">
      <w:pPr>
        <w:pStyle w:val="Listparagraf"/>
        <w:numPr>
          <w:ilvl w:val="0"/>
          <w:numId w:val="22"/>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pentru examenul de licență tema se alege în cel de-al doilea semestrul al anului II de studii;</w:t>
      </w:r>
    </w:p>
    <w:p w14:paraId="45E109DA" w14:textId="4A0522EC" w:rsidR="00036F0B" w:rsidRPr="00124DF0" w:rsidRDefault="00036F0B" w:rsidP="00E8117C">
      <w:pPr>
        <w:pStyle w:val="Listparagraf"/>
        <w:numPr>
          <w:ilvl w:val="0"/>
          <w:numId w:val="22"/>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pentru examenul de disertație tema se alege în cel de-al doilea semestrul al anului I de studii;</w:t>
      </w:r>
    </w:p>
    <w:p w14:paraId="5009AC56" w14:textId="167BCA0C" w:rsidR="00036F0B" w:rsidRPr="00124DF0" w:rsidRDefault="00036F0B" w:rsidP="00E8117C">
      <w:pPr>
        <w:spacing w:line="360" w:lineRule="auto"/>
        <w:jc w:val="both"/>
        <w:rPr>
          <w:rFonts w:ascii="Trebuchet MS" w:eastAsia="Source Serif Pro" w:hAnsi="Trebuchet MS"/>
          <w:sz w:val="24"/>
          <w:szCs w:val="24"/>
          <w:lang w:val="ro-RO"/>
        </w:rPr>
      </w:pPr>
    </w:p>
    <w:p w14:paraId="67DA051E" w14:textId="77777777" w:rsidR="00E84F74" w:rsidRDefault="004B21F3"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b/>
          <w:bCs/>
          <w:sz w:val="24"/>
          <w:szCs w:val="24"/>
          <w:lang w:val="ro-RO"/>
        </w:rPr>
        <w:t>Lucrarea de licență</w:t>
      </w:r>
      <w:r w:rsidRPr="00124DF0">
        <w:rPr>
          <w:rFonts w:ascii="Trebuchet MS" w:eastAsia="Source Serif Pro" w:hAnsi="Trebuchet MS"/>
          <w:sz w:val="24"/>
          <w:szCs w:val="24"/>
          <w:lang w:val="ro-RO"/>
        </w:rPr>
        <w:t xml:space="preserve"> trebuie să respecte un cumul de standarde academice: temă de cercetare relevantă pentru domeniu, acuratețe în redactare, aspecte teoretice definitorii, ipoteze de lucru și instrumente de cercetare, utilizarea corectă a aparatului critic, bibliografie actualizată și adecvată temei și domeniului. </w:t>
      </w:r>
    </w:p>
    <w:p w14:paraId="147A5C4E" w14:textId="77777777" w:rsidR="004B21F3" w:rsidRPr="00124DF0" w:rsidRDefault="004B21F3" w:rsidP="00E8117C">
      <w:pPr>
        <w:spacing w:line="360" w:lineRule="auto"/>
        <w:jc w:val="both"/>
        <w:rPr>
          <w:rFonts w:ascii="Trebuchet MS" w:eastAsia="Source Serif Pro" w:hAnsi="Trebuchet MS"/>
          <w:sz w:val="24"/>
          <w:szCs w:val="24"/>
          <w:lang w:val="ro-RO"/>
        </w:rPr>
      </w:pPr>
    </w:p>
    <w:p w14:paraId="50185B76" w14:textId="51491A26" w:rsidR="004B21F3" w:rsidRPr="00124DF0" w:rsidRDefault="004B21F3"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b/>
          <w:bCs/>
          <w:sz w:val="24"/>
          <w:szCs w:val="24"/>
          <w:lang w:val="ro-RO"/>
        </w:rPr>
        <w:t>Lucrarea de licență</w:t>
      </w:r>
      <w:r w:rsidRPr="00124DF0">
        <w:rPr>
          <w:rFonts w:ascii="Trebuchet MS" w:eastAsia="Source Serif Pro" w:hAnsi="Trebuchet MS"/>
          <w:sz w:val="24"/>
          <w:szCs w:val="24"/>
          <w:lang w:val="ro-RO"/>
        </w:rPr>
        <w:t xml:space="preserve"> reprezintă o lucrare cu caracter științific pe care absolventul o realizează și o susține în fața comisiei în vederea obținerii diplomei de licență. Acesta trebuie să conțină </w:t>
      </w:r>
      <w:r w:rsidRPr="00E84F74">
        <w:rPr>
          <w:rFonts w:ascii="Trebuchet MS" w:eastAsia="Source Serif Pro" w:hAnsi="Trebuchet MS"/>
          <w:b/>
          <w:bCs/>
          <w:sz w:val="24"/>
          <w:szCs w:val="24"/>
          <w:lang w:val="ro-RO"/>
        </w:rPr>
        <w:t>rezultate ale propriilor cercetări</w:t>
      </w:r>
      <w:r w:rsidRPr="00124DF0">
        <w:rPr>
          <w:rFonts w:ascii="Trebuchet MS" w:eastAsia="Source Serif Pro" w:hAnsi="Trebuchet MS"/>
          <w:sz w:val="24"/>
          <w:szCs w:val="24"/>
          <w:lang w:val="ro-RO"/>
        </w:rPr>
        <w:t xml:space="preserve"> </w:t>
      </w:r>
      <w:r w:rsidRPr="00E84F74">
        <w:rPr>
          <w:rFonts w:ascii="Trebuchet MS" w:eastAsia="Source Serif Pro" w:hAnsi="Trebuchet MS"/>
          <w:b/>
          <w:bCs/>
          <w:sz w:val="24"/>
          <w:szCs w:val="24"/>
          <w:lang w:val="ro-RO"/>
        </w:rPr>
        <w:t>și investigații în domeniul temei alese</w:t>
      </w:r>
      <w:r w:rsidRPr="00124DF0">
        <w:rPr>
          <w:rFonts w:ascii="Trebuchet MS" w:eastAsia="Source Serif Pro" w:hAnsi="Trebuchet MS"/>
          <w:sz w:val="24"/>
          <w:szCs w:val="24"/>
          <w:lang w:val="ro-RO"/>
        </w:rPr>
        <w:t>, care vor deține ponderea principală în volumul lucrării, să demonstreze familiarizarea cu literatura relevantă pentru tema abordată, corectitudine din punct de vedere științific și metodologic, să aibă o structură logică și să fie redactată coerent, în stil științific, iar forma grafică să respecte normele academice specifice domeniului.</w:t>
      </w:r>
      <w:r w:rsidR="00385F51" w:rsidRPr="00124DF0">
        <w:rPr>
          <w:rFonts w:ascii="Trebuchet MS" w:eastAsia="Source Serif Pro" w:hAnsi="Trebuchet MS"/>
          <w:sz w:val="24"/>
          <w:szCs w:val="24"/>
          <w:lang w:val="ro-RO"/>
        </w:rPr>
        <w:t xml:space="preserve"> </w:t>
      </w:r>
      <w:r w:rsidRPr="00124DF0">
        <w:rPr>
          <w:rFonts w:ascii="Trebuchet MS" w:eastAsia="Source Serif Pro" w:hAnsi="Trebuchet MS"/>
          <w:sz w:val="24"/>
          <w:szCs w:val="24"/>
          <w:lang w:val="ro-RO"/>
        </w:rPr>
        <w:t xml:space="preserve">Tema aleasă sau propusă este relevantă pentru specializarea absolvită. </w:t>
      </w:r>
    </w:p>
    <w:p w14:paraId="416484ED" w14:textId="73DA1158" w:rsidR="004B21F3" w:rsidRPr="00124DF0" w:rsidRDefault="004B21F3" w:rsidP="00E8117C">
      <w:pPr>
        <w:spacing w:line="360" w:lineRule="auto"/>
        <w:jc w:val="both"/>
        <w:rPr>
          <w:rFonts w:ascii="Trebuchet MS" w:eastAsia="Source Serif Pro" w:hAnsi="Trebuchet MS"/>
          <w:sz w:val="24"/>
          <w:szCs w:val="24"/>
          <w:lang w:val="ro-RO"/>
        </w:rPr>
      </w:pPr>
    </w:p>
    <w:p w14:paraId="675954DB" w14:textId="5953C5AE" w:rsidR="00FC5842" w:rsidRPr="00124DF0" w:rsidRDefault="00FC5842"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b/>
          <w:bCs/>
          <w:sz w:val="24"/>
          <w:szCs w:val="24"/>
          <w:lang w:val="ro-RO"/>
        </w:rPr>
        <w:t>Lucrarea de disertație</w:t>
      </w:r>
      <w:r w:rsidRPr="00124DF0">
        <w:rPr>
          <w:rFonts w:ascii="Trebuchet MS" w:eastAsia="Source Serif Pro" w:hAnsi="Trebuchet MS"/>
          <w:sz w:val="24"/>
          <w:szCs w:val="24"/>
          <w:lang w:val="ro-RO"/>
        </w:rPr>
        <w:t xml:space="preserve"> trebuie să respecte un cumul de standarde academice: temă de cercetare relevantă pentru domeniu, acuratețe în redactare, aspecte teoretice definitorii, ipoteze de lucru și instrumente de cercetare, utilizarea corectă a aparatului critic, bibliografie actualizată și adecvată temei și domeniului.</w:t>
      </w:r>
    </w:p>
    <w:p w14:paraId="347FCDFA" w14:textId="77777777" w:rsidR="00E84F74" w:rsidRDefault="00FC5842"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b/>
          <w:bCs/>
          <w:sz w:val="24"/>
          <w:szCs w:val="24"/>
          <w:lang w:val="ro-RO"/>
        </w:rPr>
        <w:t>Lucrarea de d</w:t>
      </w:r>
      <w:r w:rsidR="004B21F3" w:rsidRPr="00124DF0">
        <w:rPr>
          <w:rFonts w:ascii="Trebuchet MS" w:eastAsia="Source Serif Pro" w:hAnsi="Trebuchet MS"/>
          <w:b/>
          <w:bCs/>
          <w:sz w:val="24"/>
          <w:szCs w:val="24"/>
          <w:lang w:val="ro-RO"/>
        </w:rPr>
        <w:t>isertați</w:t>
      </w:r>
      <w:r w:rsidRPr="00124DF0">
        <w:rPr>
          <w:rFonts w:ascii="Trebuchet MS" w:eastAsia="Source Serif Pro" w:hAnsi="Trebuchet MS"/>
          <w:b/>
          <w:bCs/>
          <w:sz w:val="24"/>
          <w:szCs w:val="24"/>
          <w:lang w:val="ro-RO"/>
        </w:rPr>
        <w:t>e</w:t>
      </w:r>
      <w:r w:rsidR="004B21F3" w:rsidRPr="00124DF0">
        <w:rPr>
          <w:rFonts w:ascii="Trebuchet MS" w:eastAsia="Source Serif Pro" w:hAnsi="Trebuchet MS"/>
          <w:sz w:val="24"/>
          <w:szCs w:val="24"/>
          <w:lang w:val="ro-RO"/>
        </w:rPr>
        <w:t xml:space="preserve"> trebuie să demonstreze cunoașterea științifică avansată a temei abordate, să conțină elemente de originalitate în dezvoltarea sau soluționarea temei, precum și modalități de validare științifică a acestora. Prin conținutul său tematic, obiective, metodologie și conținut aplicativ lucrarea de disertație trebuie să reprezinte un progres semnificativ în raport cu cerințele normale existente față de o lucrare de licență.</w:t>
      </w:r>
      <w:r w:rsidRPr="00124DF0">
        <w:rPr>
          <w:rFonts w:ascii="Trebuchet MS" w:eastAsia="Source Serif Pro" w:hAnsi="Trebuchet MS"/>
          <w:sz w:val="24"/>
          <w:szCs w:val="24"/>
          <w:lang w:val="ro-RO"/>
        </w:rPr>
        <w:t xml:space="preserve"> </w:t>
      </w:r>
    </w:p>
    <w:p w14:paraId="79491236" w14:textId="77777777" w:rsidR="00E84F74" w:rsidRDefault="004B21F3"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Suportul bibliografic al lucrării de disertație trebuie sa facă dovada că autorul acesteia a parcurs principalele lucrări de referință ale domeniului, din ultimii ani, atât din literatura de specialitate internațională</w:t>
      </w:r>
      <w:r w:rsidR="00FC5842" w:rsidRPr="00124DF0">
        <w:rPr>
          <w:rFonts w:ascii="Trebuchet MS" w:eastAsia="Source Serif Pro" w:hAnsi="Trebuchet MS"/>
          <w:sz w:val="24"/>
          <w:szCs w:val="24"/>
          <w:lang w:val="ro-RO"/>
        </w:rPr>
        <w:t>,</w:t>
      </w:r>
      <w:r w:rsidRPr="00124DF0">
        <w:rPr>
          <w:rFonts w:ascii="Trebuchet MS" w:eastAsia="Source Serif Pro" w:hAnsi="Trebuchet MS"/>
          <w:sz w:val="24"/>
          <w:szCs w:val="24"/>
          <w:lang w:val="ro-RO"/>
        </w:rPr>
        <w:t xml:space="preserve"> cât și din cea autohtonă.</w:t>
      </w:r>
      <w:r w:rsidR="00385F51" w:rsidRPr="00124DF0">
        <w:rPr>
          <w:rFonts w:ascii="Trebuchet MS" w:eastAsia="Source Serif Pro" w:hAnsi="Trebuchet MS"/>
          <w:sz w:val="24"/>
          <w:szCs w:val="24"/>
          <w:lang w:val="ro-RO"/>
        </w:rPr>
        <w:t xml:space="preserve"> </w:t>
      </w:r>
      <w:r w:rsidR="00385F51" w:rsidRPr="00FC1A02">
        <w:rPr>
          <w:rFonts w:ascii="Trebuchet MS" w:eastAsia="Source Serif Pro" w:hAnsi="Trebuchet MS"/>
          <w:b/>
          <w:bCs/>
          <w:sz w:val="24"/>
          <w:szCs w:val="24"/>
          <w:lang w:val="ro-RO"/>
        </w:rPr>
        <w:t>Tema lucrării de disertație</w:t>
      </w:r>
      <w:r w:rsidR="00385F51" w:rsidRPr="00124DF0">
        <w:rPr>
          <w:rFonts w:ascii="Trebuchet MS" w:eastAsia="Source Serif Pro" w:hAnsi="Trebuchet MS"/>
          <w:sz w:val="24"/>
          <w:szCs w:val="24"/>
          <w:lang w:val="ro-RO"/>
        </w:rPr>
        <w:t xml:space="preserve"> se stabilește de către conducătorul de disertație împreună cu masterandul și se corelează cu programul de pregătire universitară de masterat, cu domeniul de competență al conducătorului de disertație. </w:t>
      </w:r>
      <w:bookmarkStart w:id="1" w:name="_Hlk34076135"/>
    </w:p>
    <w:bookmarkEnd w:id="1"/>
    <w:p w14:paraId="16F5A252" w14:textId="5B2D6032" w:rsidR="004B21F3" w:rsidRPr="00124DF0" w:rsidRDefault="00F74A20" w:rsidP="00E8117C">
      <w:pPr>
        <w:spacing w:line="360" w:lineRule="auto"/>
        <w:jc w:val="both"/>
        <w:rPr>
          <w:rFonts w:ascii="Trebuchet MS" w:eastAsia="Source Serif Pro" w:hAnsi="Trebuchet MS"/>
          <w:sz w:val="24"/>
          <w:szCs w:val="24"/>
          <w:lang w:val="ro-RO"/>
        </w:rPr>
      </w:pPr>
      <w:r w:rsidRPr="00F74A20">
        <w:rPr>
          <w:rFonts w:ascii="Trebuchet MS" w:eastAsia="Source Serif Pro" w:hAnsi="Trebuchet MS"/>
          <w:sz w:val="24"/>
          <w:szCs w:val="24"/>
          <w:lang w:val="ro-RO"/>
        </w:rPr>
        <w:t>Temele lucrărilor de licență/ disertație sunt cele propuse de către cadrele didactice care îndrumă lucrări de finalizare a studiilor, verificate de către departamente și aprobate de către Consiliul facultății.</w:t>
      </w:r>
    </w:p>
    <w:p w14:paraId="47A8C872" w14:textId="04989642" w:rsidR="0057165D" w:rsidRPr="00124DF0" w:rsidRDefault="0057165D"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Lucrările de finalizare a studiilor se pregătesc, elaborează, editează și se susțin în limba de predare a programului de studiu.</w:t>
      </w:r>
    </w:p>
    <w:p w14:paraId="6BB3FA15" w14:textId="279CDBCB" w:rsidR="0057165D" w:rsidRPr="00124DF0" w:rsidRDefault="0057165D"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Probele din cadrul examenului de finalizare a studiilor se desfășoară în sediul universității, în prezența, în același loc și în același moment a comisiei de examen și a candidatului.</w:t>
      </w:r>
    </w:p>
    <w:p w14:paraId="2F70C6A0" w14:textId="77777777" w:rsidR="0057165D" w:rsidRPr="00124DF0" w:rsidRDefault="0057165D" w:rsidP="00E8117C">
      <w:pPr>
        <w:spacing w:line="360" w:lineRule="auto"/>
        <w:jc w:val="both"/>
        <w:rPr>
          <w:rFonts w:ascii="Trebuchet MS" w:eastAsia="Source Serif Pro" w:hAnsi="Trebuchet MS"/>
          <w:sz w:val="24"/>
          <w:szCs w:val="24"/>
          <w:lang w:val="ro-RO"/>
        </w:rPr>
      </w:pPr>
    </w:p>
    <w:p w14:paraId="07CBCAE3" w14:textId="77777777" w:rsidR="00036F0B" w:rsidRPr="00124DF0" w:rsidRDefault="00036F0B"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b/>
          <w:bCs/>
          <w:sz w:val="24"/>
          <w:szCs w:val="24"/>
          <w:lang w:val="ro-RO"/>
        </w:rPr>
        <w:t>Examenul de licență</w:t>
      </w:r>
      <w:r w:rsidRPr="00124DF0">
        <w:rPr>
          <w:rFonts w:ascii="Trebuchet MS" w:eastAsia="Source Serif Pro" w:hAnsi="Trebuchet MS"/>
          <w:sz w:val="24"/>
          <w:szCs w:val="24"/>
          <w:lang w:val="ro-RO"/>
        </w:rPr>
        <w:t xml:space="preserve"> constă din două probe:</w:t>
      </w:r>
    </w:p>
    <w:p w14:paraId="4C2FA3AA" w14:textId="77777777" w:rsidR="00FC1A02" w:rsidRDefault="003078FF" w:rsidP="003651A4">
      <w:pPr>
        <w:pStyle w:val="Listparagraf"/>
        <w:numPr>
          <w:ilvl w:val="0"/>
          <w:numId w:val="17"/>
        </w:numPr>
        <w:spacing w:line="360" w:lineRule="auto"/>
        <w:jc w:val="both"/>
        <w:rPr>
          <w:rFonts w:ascii="Trebuchet MS" w:eastAsia="Source Serif Pro" w:hAnsi="Trebuchet MS"/>
          <w:sz w:val="24"/>
          <w:szCs w:val="24"/>
          <w:lang w:val="ro-RO"/>
        </w:rPr>
      </w:pPr>
      <w:r w:rsidRPr="00FC1A02">
        <w:rPr>
          <w:rFonts w:ascii="Trebuchet MS" w:eastAsia="Source Serif Pro" w:hAnsi="Trebuchet MS"/>
          <w:sz w:val="24"/>
          <w:szCs w:val="24"/>
          <w:lang w:val="ro-RO"/>
        </w:rPr>
        <w:t xml:space="preserve">Proba 1: </w:t>
      </w:r>
      <w:proofErr w:type="spellStart"/>
      <w:r w:rsidRPr="00FC1A02">
        <w:rPr>
          <w:rFonts w:ascii="Trebuchet MS" w:eastAsia="Source Serif Pro" w:hAnsi="Trebuchet MS"/>
          <w:sz w:val="24"/>
          <w:szCs w:val="24"/>
          <w:lang w:val="ro-RO"/>
        </w:rPr>
        <w:t>Cunoştinţe</w:t>
      </w:r>
      <w:proofErr w:type="spellEnd"/>
      <w:r w:rsidRPr="00FC1A02">
        <w:rPr>
          <w:rFonts w:ascii="Trebuchet MS" w:eastAsia="Source Serif Pro" w:hAnsi="Trebuchet MS"/>
          <w:sz w:val="24"/>
          <w:szCs w:val="24"/>
          <w:lang w:val="ro-RO"/>
        </w:rPr>
        <w:t xml:space="preserve"> fundamentale </w:t>
      </w:r>
      <w:proofErr w:type="spellStart"/>
      <w:r w:rsidRPr="00FC1A02">
        <w:rPr>
          <w:rFonts w:ascii="Trebuchet MS" w:eastAsia="Source Serif Pro" w:hAnsi="Trebuchet MS"/>
          <w:sz w:val="24"/>
          <w:szCs w:val="24"/>
          <w:lang w:val="ro-RO"/>
        </w:rPr>
        <w:t>şi</w:t>
      </w:r>
      <w:proofErr w:type="spellEnd"/>
      <w:r w:rsidRPr="00FC1A02">
        <w:rPr>
          <w:rFonts w:ascii="Trebuchet MS" w:eastAsia="Source Serif Pro" w:hAnsi="Trebuchet MS"/>
          <w:sz w:val="24"/>
          <w:szCs w:val="24"/>
          <w:lang w:val="ro-RO"/>
        </w:rPr>
        <w:t xml:space="preserve"> de specialitate;</w:t>
      </w:r>
    </w:p>
    <w:p w14:paraId="35B5EA5C" w14:textId="109200A6" w:rsidR="00036F0B" w:rsidRPr="00FC1A02" w:rsidRDefault="003078FF" w:rsidP="003651A4">
      <w:pPr>
        <w:pStyle w:val="Listparagraf"/>
        <w:numPr>
          <w:ilvl w:val="0"/>
          <w:numId w:val="17"/>
        </w:numPr>
        <w:spacing w:line="360" w:lineRule="auto"/>
        <w:jc w:val="both"/>
        <w:rPr>
          <w:rFonts w:ascii="Trebuchet MS" w:eastAsia="Source Serif Pro" w:hAnsi="Trebuchet MS"/>
          <w:sz w:val="24"/>
          <w:szCs w:val="24"/>
          <w:lang w:val="ro-RO"/>
        </w:rPr>
      </w:pPr>
      <w:r w:rsidRPr="00FC1A02">
        <w:rPr>
          <w:rFonts w:ascii="Trebuchet MS" w:eastAsia="Source Serif Pro" w:hAnsi="Trebuchet MS"/>
          <w:sz w:val="24"/>
          <w:szCs w:val="24"/>
          <w:lang w:val="ro-RO"/>
        </w:rPr>
        <w:t xml:space="preserve">Proba 2: Prezentarea </w:t>
      </w:r>
      <w:proofErr w:type="spellStart"/>
      <w:r w:rsidRPr="00FC1A02">
        <w:rPr>
          <w:rFonts w:ascii="Trebuchet MS" w:eastAsia="Source Serif Pro" w:hAnsi="Trebuchet MS"/>
          <w:sz w:val="24"/>
          <w:szCs w:val="24"/>
          <w:lang w:val="ro-RO"/>
        </w:rPr>
        <w:t>şi</w:t>
      </w:r>
      <w:proofErr w:type="spellEnd"/>
      <w:r w:rsidRPr="00FC1A02">
        <w:rPr>
          <w:rFonts w:ascii="Trebuchet MS" w:eastAsia="Source Serif Pro" w:hAnsi="Trebuchet MS"/>
          <w:sz w:val="24"/>
          <w:szCs w:val="24"/>
          <w:lang w:val="ro-RO"/>
        </w:rPr>
        <w:t xml:space="preserve"> </w:t>
      </w:r>
      <w:proofErr w:type="spellStart"/>
      <w:r w:rsidRPr="00FC1A02">
        <w:rPr>
          <w:rFonts w:ascii="Trebuchet MS" w:eastAsia="Source Serif Pro" w:hAnsi="Trebuchet MS"/>
          <w:sz w:val="24"/>
          <w:szCs w:val="24"/>
          <w:lang w:val="ro-RO"/>
        </w:rPr>
        <w:t>susţinerea</w:t>
      </w:r>
      <w:proofErr w:type="spellEnd"/>
      <w:r w:rsidRPr="00FC1A02">
        <w:rPr>
          <w:rFonts w:ascii="Trebuchet MS" w:eastAsia="Source Serif Pro" w:hAnsi="Trebuchet MS"/>
          <w:sz w:val="24"/>
          <w:szCs w:val="24"/>
          <w:lang w:val="ro-RO"/>
        </w:rPr>
        <w:t xml:space="preserve"> lucrării de </w:t>
      </w:r>
      <w:proofErr w:type="spellStart"/>
      <w:r w:rsidRPr="00FC1A02">
        <w:rPr>
          <w:rFonts w:ascii="Trebuchet MS" w:eastAsia="Source Serif Pro" w:hAnsi="Trebuchet MS"/>
          <w:sz w:val="24"/>
          <w:szCs w:val="24"/>
          <w:lang w:val="ro-RO"/>
        </w:rPr>
        <w:t>licenţă</w:t>
      </w:r>
      <w:proofErr w:type="spellEnd"/>
      <w:r w:rsidRPr="00FC1A02">
        <w:rPr>
          <w:rFonts w:ascii="Trebuchet MS" w:eastAsia="Source Serif Pro" w:hAnsi="Trebuchet MS"/>
          <w:sz w:val="24"/>
          <w:szCs w:val="24"/>
          <w:lang w:val="ro-RO"/>
        </w:rPr>
        <w:t>/.</w:t>
      </w:r>
      <w:r w:rsidR="00036F0B" w:rsidRPr="00FC1A02">
        <w:rPr>
          <w:rFonts w:ascii="Trebuchet MS" w:eastAsia="Source Serif Pro" w:hAnsi="Trebuchet MS"/>
          <w:sz w:val="24"/>
          <w:szCs w:val="24"/>
          <w:lang w:val="ro-RO"/>
        </w:rPr>
        <w:t>Această probă este publică.</w:t>
      </w:r>
    </w:p>
    <w:p w14:paraId="2C817747" w14:textId="77777777" w:rsidR="00E84F74" w:rsidRDefault="0001732F"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Media minimă de promovare a fiecărei probe din cadrul examenului de licență este 5,00. Media finală minimă de promovare este 6,00. </w:t>
      </w:r>
    </w:p>
    <w:p w14:paraId="3D783624" w14:textId="77777777" w:rsidR="00E84F74" w:rsidRDefault="0001732F"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Participarea la proba 2 - prezentarea și susținerea lucrării de licență - este condiționată de promovarea probei 1. </w:t>
      </w:r>
    </w:p>
    <w:p w14:paraId="10AA43CC" w14:textId="7DC9B02A" w:rsidR="0001732F" w:rsidRPr="00124DF0" w:rsidRDefault="0001732F"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Deliberarea comisiei cu privire la stabilirea rezultatelor nu este publică. Promovarea examenului de licență este creditată cu 10 puncte de credit, suplimentar celor 180 obligatorii.</w:t>
      </w:r>
    </w:p>
    <w:p w14:paraId="39B00FAB" w14:textId="3255E312" w:rsidR="00FC7DC6" w:rsidRPr="00124DF0" w:rsidRDefault="00FC7DC6" w:rsidP="00E8117C">
      <w:pPr>
        <w:spacing w:line="360" w:lineRule="auto"/>
        <w:jc w:val="both"/>
        <w:rPr>
          <w:rFonts w:ascii="Trebuchet MS" w:eastAsia="Source Serif Pro" w:hAnsi="Trebuchet MS"/>
          <w:sz w:val="24"/>
          <w:szCs w:val="24"/>
          <w:lang w:val="ro-RO"/>
        </w:rPr>
      </w:pPr>
    </w:p>
    <w:p w14:paraId="1CAD5F5C" w14:textId="1EEC957C" w:rsidR="00741DA6" w:rsidRPr="00124DF0" w:rsidRDefault="00741DA6"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b/>
          <w:bCs/>
          <w:sz w:val="24"/>
          <w:szCs w:val="24"/>
          <w:lang w:val="ro-RO"/>
        </w:rPr>
        <w:t>Examenul de disertație</w:t>
      </w:r>
      <w:r w:rsidRPr="00124DF0">
        <w:rPr>
          <w:rFonts w:ascii="Trebuchet MS" w:eastAsia="Source Serif Pro" w:hAnsi="Trebuchet MS"/>
          <w:sz w:val="24"/>
          <w:szCs w:val="24"/>
          <w:lang w:val="ro-RO"/>
        </w:rPr>
        <w:t xml:space="preserve"> constă dintr-o singură probă:</w:t>
      </w:r>
    </w:p>
    <w:p w14:paraId="474AC2C9" w14:textId="135A5540" w:rsidR="00741DA6" w:rsidRPr="00124DF0" w:rsidRDefault="00741DA6" w:rsidP="00E8117C">
      <w:pPr>
        <w:pStyle w:val="Listparagraf"/>
        <w:numPr>
          <w:ilvl w:val="0"/>
          <w:numId w:val="18"/>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Prezentarea și susținerea lucrării de disertație. Această probă este publică.</w:t>
      </w:r>
    </w:p>
    <w:p w14:paraId="72A3FC48" w14:textId="77777777" w:rsidR="00E84F74" w:rsidRDefault="0001732F"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Media minimă de promovare a examenului de disertație este 6,00. </w:t>
      </w:r>
    </w:p>
    <w:p w14:paraId="30D189B0" w14:textId="47C1D8B9" w:rsidR="00741DA6" w:rsidRDefault="0001732F"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Deliberarea comisiei cu privire la stabilirea rezultatelor nu este publică. Promovarea examenului de disertație este creditată cu 10 puncte de credit, suplimentar celor 120 obligatorii.</w:t>
      </w:r>
    </w:p>
    <w:p w14:paraId="3A235D95" w14:textId="77777777" w:rsidR="004C3F97" w:rsidRPr="00124DF0" w:rsidRDefault="004C3F97" w:rsidP="00E8117C">
      <w:pPr>
        <w:spacing w:line="360" w:lineRule="auto"/>
        <w:jc w:val="both"/>
        <w:rPr>
          <w:rFonts w:ascii="Trebuchet MS" w:eastAsia="Source Serif Pro" w:hAnsi="Trebuchet MS"/>
          <w:sz w:val="24"/>
          <w:szCs w:val="24"/>
          <w:lang w:val="ro-RO"/>
        </w:rPr>
      </w:pPr>
    </w:p>
    <w:p w14:paraId="721B7328" w14:textId="5F94B1F4" w:rsidR="004C3F97" w:rsidRDefault="002F17BB" w:rsidP="00E8117C">
      <w:pPr>
        <w:spacing w:line="360" w:lineRule="auto"/>
        <w:jc w:val="both"/>
        <w:rPr>
          <w:rFonts w:ascii="Trebuchet MS" w:eastAsia="Source Serif Pro" w:hAnsi="Trebuchet MS"/>
          <w:sz w:val="24"/>
          <w:szCs w:val="24"/>
          <w:lang w:val="ro-RO"/>
        </w:rPr>
      </w:pPr>
      <w:r w:rsidRPr="004C3F97">
        <w:rPr>
          <w:rFonts w:ascii="Trebuchet MS" w:eastAsia="Source Serif Pro" w:hAnsi="Trebuchet MS"/>
          <w:b/>
          <w:bCs/>
          <w:sz w:val="24"/>
          <w:szCs w:val="24"/>
          <w:lang w:val="ro-RO"/>
        </w:rPr>
        <w:t>Comisiile de examen</w:t>
      </w:r>
      <w:r w:rsidRPr="002F17BB">
        <w:rPr>
          <w:rFonts w:ascii="Trebuchet MS" w:eastAsia="Source Serif Pro" w:hAnsi="Trebuchet MS"/>
          <w:sz w:val="24"/>
          <w:szCs w:val="24"/>
          <w:lang w:val="ro-RO"/>
        </w:rPr>
        <w:t xml:space="preserve"> pentru finalizarea studiilor universitare de </w:t>
      </w:r>
      <w:proofErr w:type="spellStart"/>
      <w:r w:rsidRPr="002F17BB">
        <w:rPr>
          <w:rFonts w:ascii="Trebuchet MS" w:eastAsia="Source Serif Pro" w:hAnsi="Trebuchet MS"/>
          <w:sz w:val="24"/>
          <w:szCs w:val="24"/>
          <w:lang w:val="ro-RO"/>
        </w:rPr>
        <w:t>licenţă</w:t>
      </w:r>
      <w:proofErr w:type="spellEnd"/>
      <w:r w:rsidRPr="002F17BB">
        <w:rPr>
          <w:rFonts w:ascii="Trebuchet MS" w:eastAsia="Source Serif Pro" w:hAnsi="Trebuchet MS"/>
          <w:sz w:val="24"/>
          <w:szCs w:val="24"/>
          <w:lang w:val="ro-RO"/>
        </w:rPr>
        <w:t xml:space="preserve"> și a studiilor universitare de masterat sunt formate din 5 membri, titulari ai Universității „Alexandru Ioan Cuza” din Iași, după cum urmează: </w:t>
      </w:r>
    </w:p>
    <w:p w14:paraId="6A48F9B3" w14:textId="77777777" w:rsidR="004C3F97" w:rsidRDefault="002F17BB" w:rsidP="00E8117C">
      <w:pPr>
        <w:spacing w:line="360" w:lineRule="auto"/>
        <w:jc w:val="both"/>
        <w:rPr>
          <w:rFonts w:ascii="Trebuchet MS" w:eastAsia="Source Serif Pro" w:hAnsi="Trebuchet MS"/>
          <w:sz w:val="24"/>
          <w:szCs w:val="24"/>
          <w:lang w:val="ro-RO"/>
        </w:rPr>
      </w:pPr>
      <w:r w:rsidRPr="002F17BB">
        <w:rPr>
          <w:rFonts w:ascii="Trebuchet MS" w:eastAsia="Source Serif Pro" w:hAnsi="Trebuchet MS"/>
          <w:sz w:val="24"/>
          <w:szCs w:val="24"/>
          <w:lang w:val="ro-RO"/>
        </w:rPr>
        <w:t xml:space="preserve">a) președinte (profesor, conferențiar); </w:t>
      </w:r>
    </w:p>
    <w:p w14:paraId="7B72F770" w14:textId="77777777" w:rsidR="004C3F97" w:rsidRDefault="002F17BB" w:rsidP="00E8117C">
      <w:pPr>
        <w:spacing w:line="360" w:lineRule="auto"/>
        <w:jc w:val="both"/>
        <w:rPr>
          <w:rFonts w:ascii="Trebuchet MS" w:eastAsia="Source Serif Pro" w:hAnsi="Trebuchet MS"/>
          <w:sz w:val="24"/>
          <w:szCs w:val="24"/>
          <w:lang w:val="ro-RO"/>
        </w:rPr>
      </w:pPr>
      <w:r w:rsidRPr="002F17BB">
        <w:rPr>
          <w:rFonts w:ascii="Trebuchet MS" w:eastAsia="Source Serif Pro" w:hAnsi="Trebuchet MS"/>
          <w:sz w:val="24"/>
          <w:szCs w:val="24"/>
          <w:lang w:val="ro-RO"/>
        </w:rPr>
        <w:t>b) doi membri permanenți (profesor, conferențiar, lector/</w:t>
      </w:r>
      <w:proofErr w:type="spellStart"/>
      <w:r w:rsidRPr="002F17BB">
        <w:rPr>
          <w:rFonts w:ascii="Trebuchet MS" w:eastAsia="Source Serif Pro" w:hAnsi="Trebuchet MS"/>
          <w:sz w:val="24"/>
          <w:szCs w:val="24"/>
          <w:lang w:val="ro-RO"/>
        </w:rPr>
        <w:t>şef</w:t>
      </w:r>
      <w:proofErr w:type="spellEnd"/>
      <w:r w:rsidRPr="002F17BB">
        <w:rPr>
          <w:rFonts w:ascii="Trebuchet MS" w:eastAsia="Source Serif Pro" w:hAnsi="Trebuchet MS"/>
          <w:sz w:val="24"/>
          <w:szCs w:val="24"/>
          <w:lang w:val="ro-RO"/>
        </w:rPr>
        <w:t xml:space="preserve"> lucrări); </w:t>
      </w:r>
    </w:p>
    <w:p w14:paraId="78C262D0" w14:textId="77777777" w:rsidR="004C3F97" w:rsidRDefault="002F17BB" w:rsidP="00E8117C">
      <w:pPr>
        <w:spacing w:line="360" w:lineRule="auto"/>
        <w:jc w:val="both"/>
        <w:rPr>
          <w:rFonts w:ascii="Trebuchet MS" w:eastAsia="Source Serif Pro" w:hAnsi="Trebuchet MS"/>
          <w:sz w:val="24"/>
          <w:szCs w:val="24"/>
          <w:lang w:val="ro-RO"/>
        </w:rPr>
      </w:pPr>
      <w:r w:rsidRPr="002F17BB">
        <w:rPr>
          <w:rFonts w:ascii="Trebuchet MS" w:eastAsia="Source Serif Pro" w:hAnsi="Trebuchet MS"/>
          <w:sz w:val="24"/>
          <w:szCs w:val="24"/>
          <w:lang w:val="ro-RO"/>
        </w:rPr>
        <w:t xml:space="preserve">c) un membru nepermanent (îndrumătorul lucrării); </w:t>
      </w:r>
    </w:p>
    <w:p w14:paraId="7A51595B" w14:textId="77777777" w:rsidR="004C3F97" w:rsidRDefault="002F17BB" w:rsidP="00E8117C">
      <w:pPr>
        <w:spacing w:line="360" w:lineRule="auto"/>
        <w:jc w:val="both"/>
        <w:rPr>
          <w:rFonts w:ascii="Trebuchet MS" w:eastAsia="Source Serif Pro" w:hAnsi="Trebuchet MS"/>
          <w:sz w:val="24"/>
          <w:szCs w:val="24"/>
          <w:lang w:val="ro-RO"/>
        </w:rPr>
      </w:pPr>
      <w:r w:rsidRPr="002F17BB">
        <w:rPr>
          <w:rFonts w:ascii="Trebuchet MS" w:eastAsia="Source Serif Pro" w:hAnsi="Trebuchet MS"/>
          <w:sz w:val="24"/>
          <w:szCs w:val="24"/>
          <w:lang w:val="ro-RO"/>
        </w:rPr>
        <w:t xml:space="preserve">d) secretar (cel </w:t>
      </w:r>
      <w:proofErr w:type="spellStart"/>
      <w:r w:rsidRPr="002F17BB">
        <w:rPr>
          <w:rFonts w:ascii="Trebuchet MS" w:eastAsia="Source Serif Pro" w:hAnsi="Trebuchet MS"/>
          <w:sz w:val="24"/>
          <w:szCs w:val="24"/>
          <w:lang w:val="ro-RO"/>
        </w:rPr>
        <w:t>puţin</w:t>
      </w:r>
      <w:proofErr w:type="spellEnd"/>
      <w:r w:rsidRPr="002F17BB">
        <w:rPr>
          <w:rFonts w:ascii="Trebuchet MS" w:eastAsia="Source Serif Pro" w:hAnsi="Trebuchet MS"/>
          <w:sz w:val="24"/>
          <w:szCs w:val="24"/>
          <w:lang w:val="ro-RO"/>
        </w:rPr>
        <w:t xml:space="preserve"> gradul de asistent titular, exclusiv cu atribuții de administrare a documentelor). </w:t>
      </w:r>
    </w:p>
    <w:p w14:paraId="740A54C4" w14:textId="1DDDFE2F" w:rsidR="0057165D" w:rsidRPr="00124DF0" w:rsidRDefault="002F17BB" w:rsidP="00E8117C">
      <w:pPr>
        <w:spacing w:line="360" w:lineRule="auto"/>
        <w:jc w:val="both"/>
        <w:rPr>
          <w:rFonts w:ascii="Trebuchet MS" w:eastAsia="Source Serif Pro" w:hAnsi="Trebuchet MS"/>
          <w:sz w:val="24"/>
          <w:szCs w:val="24"/>
          <w:lang w:val="ro-RO"/>
        </w:rPr>
      </w:pPr>
      <w:r w:rsidRPr="002F17BB">
        <w:rPr>
          <w:rFonts w:ascii="Trebuchet MS" w:eastAsia="Source Serif Pro" w:hAnsi="Trebuchet MS"/>
          <w:sz w:val="24"/>
          <w:szCs w:val="24"/>
          <w:lang w:val="ro-RO"/>
        </w:rPr>
        <w:t>În situația în care îndrumătorul lucrării este membru permanent în comisie/ președinte, acesta va fi înlocuit în această calitate de către un membru supleant și va nota doar ca membru nepermanent, astfel încât candidatul va primi patru note de la patru membri diferiți ai comisiei.</w:t>
      </w:r>
    </w:p>
    <w:p w14:paraId="481F49E5" w14:textId="7362AAEF" w:rsidR="00385F51" w:rsidRPr="00124DF0" w:rsidRDefault="00385F51" w:rsidP="00E8117C">
      <w:pPr>
        <w:spacing w:line="360" w:lineRule="auto"/>
        <w:jc w:val="both"/>
        <w:rPr>
          <w:rFonts w:ascii="Trebuchet MS" w:eastAsia="Source Serif Pro" w:hAnsi="Trebuchet MS"/>
          <w:sz w:val="24"/>
          <w:szCs w:val="24"/>
          <w:lang w:val="ro-RO"/>
        </w:rPr>
      </w:pPr>
    </w:p>
    <w:p w14:paraId="2B447D60" w14:textId="527ECBB5" w:rsidR="00385F51" w:rsidRPr="00124DF0" w:rsidRDefault="00385F51" w:rsidP="00E8117C">
      <w:pPr>
        <w:spacing w:line="360" w:lineRule="auto"/>
        <w:jc w:val="both"/>
        <w:rPr>
          <w:rFonts w:ascii="Trebuchet MS" w:eastAsia="Source Serif Pro" w:hAnsi="Trebuchet MS"/>
          <w:b/>
          <w:bCs/>
          <w:sz w:val="28"/>
          <w:szCs w:val="28"/>
          <w:lang w:val="ro-RO"/>
        </w:rPr>
      </w:pPr>
      <w:r w:rsidRPr="00124DF0">
        <w:rPr>
          <w:rFonts w:ascii="Trebuchet MS" w:eastAsia="Source Serif Pro" w:hAnsi="Trebuchet MS"/>
          <w:b/>
          <w:bCs/>
          <w:sz w:val="28"/>
          <w:szCs w:val="28"/>
          <w:lang w:val="ro-RO"/>
        </w:rPr>
        <w:t xml:space="preserve">2. </w:t>
      </w:r>
      <w:r w:rsidR="00795B11" w:rsidRPr="00124DF0">
        <w:rPr>
          <w:rFonts w:ascii="Trebuchet MS" w:eastAsia="Source Serif Pro" w:hAnsi="Trebuchet MS"/>
          <w:b/>
          <w:bCs/>
          <w:sz w:val="28"/>
          <w:szCs w:val="28"/>
          <w:lang w:val="ro-RO"/>
        </w:rPr>
        <w:t>Etic</w:t>
      </w:r>
      <w:r w:rsidR="00982E90" w:rsidRPr="00124DF0">
        <w:rPr>
          <w:rFonts w:ascii="Trebuchet MS" w:eastAsia="Source Serif Pro" w:hAnsi="Trebuchet MS"/>
          <w:b/>
          <w:bCs/>
          <w:sz w:val="28"/>
          <w:szCs w:val="28"/>
          <w:lang w:val="ro-RO"/>
        </w:rPr>
        <w:t>ă</w:t>
      </w:r>
      <w:r w:rsidR="00795B11" w:rsidRPr="00124DF0">
        <w:rPr>
          <w:rFonts w:ascii="Trebuchet MS" w:eastAsia="Source Serif Pro" w:hAnsi="Trebuchet MS"/>
          <w:b/>
          <w:bCs/>
          <w:sz w:val="28"/>
          <w:szCs w:val="28"/>
          <w:lang w:val="ro-RO"/>
        </w:rPr>
        <w:t xml:space="preserve"> academică</w:t>
      </w:r>
    </w:p>
    <w:p w14:paraId="5BB271E1" w14:textId="48EA479B" w:rsidR="004B21F3" w:rsidRPr="00124DF0" w:rsidRDefault="004B21F3" w:rsidP="00E8117C">
      <w:pPr>
        <w:spacing w:line="360" w:lineRule="auto"/>
        <w:jc w:val="both"/>
        <w:rPr>
          <w:rFonts w:ascii="Trebuchet MS" w:eastAsia="Source Serif Pro" w:hAnsi="Trebuchet MS"/>
          <w:sz w:val="24"/>
          <w:szCs w:val="24"/>
          <w:lang w:val="ro-RO"/>
        </w:rPr>
      </w:pPr>
    </w:p>
    <w:p w14:paraId="5EC9CE23" w14:textId="3F92E6DB" w:rsidR="00627767" w:rsidRPr="00124DF0" w:rsidRDefault="00627767"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Autorii lucrărilor de finalizare a studiilor trebuie să aibă un comportament etic și să nu întreprindă acțiuni care ar putea prejudicia reputația Departamentului de Sociologie</w:t>
      </w:r>
      <w:r w:rsidR="00E84F74">
        <w:rPr>
          <w:rFonts w:ascii="Trebuchet MS" w:eastAsia="Source Serif Pro" w:hAnsi="Trebuchet MS"/>
          <w:sz w:val="24"/>
          <w:szCs w:val="24"/>
          <w:lang w:val="ro-RO"/>
        </w:rPr>
        <w:t xml:space="preserve">, </w:t>
      </w:r>
      <w:r w:rsidRPr="00124DF0">
        <w:rPr>
          <w:rFonts w:ascii="Trebuchet MS" w:eastAsia="Source Serif Pro" w:hAnsi="Trebuchet MS"/>
          <w:sz w:val="24"/>
          <w:szCs w:val="24"/>
          <w:lang w:val="ro-RO"/>
        </w:rPr>
        <w:t>Asistență Socială</w:t>
      </w:r>
      <w:r w:rsidR="00E84F74">
        <w:rPr>
          <w:rFonts w:ascii="Trebuchet MS" w:eastAsia="Source Serif Pro" w:hAnsi="Trebuchet MS"/>
          <w:sz w:val="24"/>
          <w:szCs w:val="24"/>
          <w:lang w:val="ro-RO"/>
        </w:rPr>
        <w:t xml:space="preserve"> și Resurse Umane</w:t>
      </w:r>
      <w:r w:rsidRPr="00124DF0">
        <w:rPr>
          <w:rFonts w:ascii="Trebuchet MS" w:eastAsia="Source Serif Pro" w:hAnsi="Trebuchet MS"/>
          <w:sz w:val="24"/>
          <w:szCs w:val="24"/>
          <w:lang w:val="ro-RO"/>
        </w:rPr>
        <w:t xml:space="preserve"> sau a statutului profesiei de sociolog, specialist resurse umane sau asistent social.</w:t>
      </w:r>
    </w:p>
    <w:p w14:paraId="3EFDEA88" w14:textId="7442F056" w:rsidR="00627767" w:rsidRPr="00124DF0" w:rsidRDefault="00627767" w:rsidP="00E8117C">
      <w:pPr>
        <w:spacing w:line="360" w:lineRule="auto"/>
        <w:jc w:val="both"/>
        <w:rPr>
          <w:rFonts w:ascii="Trebuchet MS" w:eastAsia="Source Serif Pro" w:hAnsi="Trebuchet MS"/>
          <w:sz w:val="24"/>
          <w:szCs w:val="24"/>
          <w:lang w:val="ro-RO"/>
        </w:rPr>
      </w:pPr>
    </w:p>
    <w:p w14:paraId="470B1338" w14:textId="3EC180D2" w:rsidR="00627767" w:rsidRPr="00124DF0" w:rsidRDefault="00627767"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Autorii lucrărilor trebuie să recunoască faptul că participarea respondenților este voluntară și are la bază un consimțământ informat.</w:t>
      </w:r>
    </w:p>
    <w:p w14:paraId="62A6D36E" w14:textId="250F99EE" w:rsidR="00627767" w:rsidRPr="00124DF0" w:rsidRDefault="00627767" w:rsidP="00E8117C">
      <w:pPr>
        <w:spacing w:line="360" w:lineRule="auto"/>
        <w:jc w:val="both"/>
        <w:rPr>
          <w:rFonts w:ascii="Trebuchet MS" w:eastAsia="Source Serif Pro" w:hAnsi="Trebuchet MS"/>
          <w:sz w:val="24"/>
          <w:szCs w:val="24"/>
          <w:lang w:val="ro-RO"/>
        </w:rPr>
      </w:pPr>
    </w:p>
    <w:p w14:paraId="629101C5" w14:textId="094CE42D" w:rsidR="00627767" w:rsidRPr="00124DF0" w:rsidRDefault="00627767"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Autorii lucrărilor vor respecta drepturile respondenților și nu </w:t>
      </w:r>
      <w:r w:rsidR="00F12CA0" w:rsidRPr="00124DF0">
        <w:rPr>
          <w:rFonts w:ascii="Trebuchet MS" w:eastAsia="Source Serif Pro" w:hAnsi="Trebuchet MS"/>
          <w:sz w:val="24"/>
          <w:szCs w:val="24"/>
          <w:lang w:val="ro-RO"/>
        </w:rPr>
        <w:t>îi vor leza sau afecta în nici un fel pe parcursul cercetării sau ca rezultat direct al cercetării/</w:t>
      </w:r>
    </w:p>
    <w:p w14:paraId="001C1108" w14:textId="77777777" w:rsidR="00F12CA0" w:rsidRPr="00124DF0" w:rsidRDefault="00F12CA0" w:rsidP="00E8117C">
      <w:pPr>
        <w:spacing w:line="360" w:lineRule="auto"/>
        <w:jc w:val="both"/>
        <w:rPr>
          <w:rFonts w:ascii="Trebuchet MS" w:eastAsia="Source Serif Pro" w:hAnsi="Trebuchet MS"/>
          <w:sz w:val="24"/>
          <w:szCs w:val="24"/>
          <w:lang w:val="ro-RO"/>
        </w:rPr>
      </w:pPr>
    </w:p>
    <w:p w14:paraId="1BA52BF3" w14:textId="18FD2CC1" w:rsidR="00F12CA0" w:rsidRPr="00124DF0" w:rsidRDefault="00F12CA0"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Autorii lucrărilor vor proteja confidențialitatea respondenților și vor utiliza datele obținute doar în scopul cercetării științifice.</w:t>
      </w:r>
    </w:p>
    <w:p w14:paraId="2E03C047" w14:textId="77777777" w:rsidR="00627767" w:rsidRPr="00124DF0" w:rsidRDefault="00627767" w:rsidP="00E8117C">
      <w:pPr>
        <w:spacing w:line="360" w:lineRule="auto"/>
        <w:jc w:val="both"/>
        <w:rPr>
          <w:rFonts w:ascii="Trebuchet MS" w:eastAsia="Source Serif Pro" w:hAnsi="Trebuchet MS"/>
          <w:sz w:val="24"/>
          <w:szCs w:val="24"/>
          <w:lang w:val="ro-RO"/>
        </w:rPr>
      </w:pPr>
    </w:p>
    <w:p w14:paraId="34AD198E" w14:textId="5B106E36" w:rsidR="0095208F" w:rsidRPr="00124DF0" w:rsidRDefault="00F12CA0"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Autorii lucrărilor</w:t>
      </w:r>
      <w:r w:rsidR="0095208F" w:rsidRPr="00124DF0">
        <w:rPr>
          <w:rFonts w:ascii="Trebuchet MS" w:eastAsia="Source Serif Pro" w:hAnsi="Trebuchet MS"/>
          <w:sz w:val="24"/>
          <w:szCs w:val="24"/>
          <w:lang w:val="ro-RO"/>
        </w:rPr>
        <w:t xml:space="preserve"> vor evita prezentarea stereotipică a indivizilor și grupurilor sociale</w:t>
      </w:r>
      <w:r w:rsidR="00982E90" w:rsidRPr="00124DF0">
        <w:rPr>
          <w:rFonts w:ascii="Trebuchet MS" w:eastAsia="Source Serif Pro" w:hAnsi="Trebuchet MS"/>
          <w:sz w:val="24"/>
          <w:szCs w:val="24"/>
          <w:lang w:val="ro-RO"/>
        </w:rPr>
        <w:t xml:space="preserve"> și limbajul discriminator</w:t>
      </w:r>
      <w:r w:rsidR="0095208F" w:rsidRPr="00124DF0">
        <w:rPr>
          <w:rFonts w:ascii="Trebuchet MS" w:eastAsia="Source Serif Pro" w:hAnsi="Trebuchet MS"/>
          <w:sz w:val="24"/>
          <w:szCs w:val="24"/>
          <w:lang w:val="ro-RO"/>
        </w:rPr>
        <w:t>.</w:t>
      </w:r>
    </w:p>
    <w:p w14:paraId="5B917A73" w14:textId="77777777" w:rsidR="0095208F" w:rsidRPr="00124DF0" w:rsidRDefault="0095208F" w:rsidP="00E8117C">
      <w:pPr>
        <w:spacing w:line="360" w:lineRule="auto"/>
        <w:jc w:val="both"/>
        <w:rPr>
          <w:rFonts w:ascii="Trebuchet MS" w:eastAsia="Source Serif Pro" w:hAnsi="Trebuchet MS"/>
          <w:sz w:val="24"/>
          <w:szCs w:val="24"/>
          <w:lang w:val="ro-RO"/>
        </w:rPr>
      </w:pPr>
    </w:p>
    <w:p w14:paraId="372D57B4" w14:textId="1F14CA97" w:rsidR="005F64B0" w:rsidRPr="00124DF0" w:rsidRDefault="005F64B0"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Principiul onestității și corectitudinii intelectuale este esențial în elaborarea lucrării de finalizare a studiilor și presupune respectarea proprietății intelectuale și respectarea normelor de bună conduită profesională și de cercetare științifică. Respectul acordat muncii academice presupune evaluarea producției științifice proprii în mod cinstit și cu referire la sursele folosite,</w:t>
      </w:r>
      <w:r w:rsidR="009330C2" w:rsidRPr="00124DF0">
        <w:rPr>
          <w:rFonts w:ascii="Trebuchet MS" w:eastAsia="Source Serif Pro" w:hAnsi="Trebuchet MS"/>
          <w:sz w:val="24"/>
          <w:szCs w:val="24"/>
          <w:lang w:val="ro-RO"/>
        </w:rPr>
        <w:t xml:space="preserve"> </w:t>
      </w:r>
      <w:r w:rsidRPr="00124DF0">
        <w:rPr>
          <w:rFonts w:ascii="Trebuchet MS" w:eastAsia="Source Serif Pro" w:hAnsi="Trebuchet MS"/>
          <w:sz w:val="24"/>
          <w:szCs w:val="24"/>
          <w:lang w:val="ro-RO"/>
        </w:rPr>
        <w:t xml:space="preserve">precum și la gradul de </w:t>
      </w:r>
      <w:r w:rsidR="009330C2" w:rsidRPr="00124DF0">
        <w:rPr>
          <w:rFonts w:ascii="Trebuchet MS" w:eastAsia="Source Serif Pro" w:hAnsi="Trebuchet MS"/>
          <w:sz w:val="24"/>
          <w:szCs w:val="24"/>
          <w:lang w:val="ro-RO"/>
        </w:rPr>
        <w:t>originalitate a contribuției.</w:t>
      </w:r>
    </w:p>
    <w:p w14:paraId="7BACD13A" w14:textId="77777777" w:rsidR="009330C2" w:rsidRPr="00124DF0" w:rsidRDefault="009330C2" w:rsidP="00E8117C">
      <w:pPr>
        <w:spacing w:line="360" w:lineRule="auto"/>
        <w:jc w:val="both"/>
        <w:rPr>
          <w:rFonts w:ascii="Trebuchet MS" w:eastAsia="Source Serif Pro" w:hAnsi="Trebuchet MS"/>
          <w:sz w:val="24"/>
          <w:szCs w:val="24"/>
          <w:lang w:val="ro-RO"/>
        </w:rPr>
      </w:pPr>
    </w:p>
    <w:p w14:paraId="15EA6829" w14:textId="683D861F" w:rsidR="005F64B0" w:rsidRPr="00124DF0" w:rsidRDefault="009330C2"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Departamentul de Sociologie</w:t>
      </w:r>
      <w:r w:rsidR="00E84F74">
        <w:rPr>
          <w:rFonts w:ascii="Trebuchet MS" w:eastAsia="Source Serif Pro" w:hAnsi="Trebuchet MS"/>
          <w:sz w:val="24"/>
          <w:szCs w:val="24"/>
          <w:lang w:val="ro-RO"/>
        </w:rPr>
        <w:t xml:space="preserve">, </w:t>
      </w:r>
      <w:r w:rsidR="00E84F74" w:rsidRPr="00124DF0">
        <w:rPr>
          <w:rFonts w:ascii="Trebuchet MS" w:eastAsia="Source Serif Pro" w:hAnsi="Trebuchet MS"/>
          <w:sz w:val="24"/>
          <w:szCs w:val="24"/>
          <w:lang w:val="ro-RO"/>
        </w:rPr>
        <w:t>Asistență Socială și</w:t>
      </w:r>
      <w:r w:rsidR="00E84F74">
        <w:rPr>
          <w:rFonts w:ascii="Trebuchet MS" w:eastAsia="Source Serif Pro" w:hAnsi="Trebuchet MS"/>
          <w:sz w:val="24"/>
          <w:szCs w:val="24"/>
          <w:lang w:val="ro-RO"/>
        </w:rPr>
        <w:t xml:space="preserve"> Resurse Umane</w:t>
      </w:r>
      <w:r w:rsidRPr="00124DF0">
        <w:rPr>
          <w:rFonts w:ascii="Trebuchet MS" w:eastAsia="Source Serif Pro" w:hAnsi="Trebuchet MS"/>
          <w:sz w:val="24"/>
          <w:szCs w:val="24"/>
          <w:lang w:val="ro-RO"/>
        </w:rPr>
        <w:t xml:space="preserve"> denunță plagiatul sub orice formă. </w:t>
      </w:r>
      <w:r w:rsidRPr="00124DF0">
        <w:rPr>
          <w:rFonts w:ascii="Trebuchet MS" w:eastAsia="Source Serif Pro" w:hAnsi="Trebuchet MS"/>
          <w:b/>
          <w:bCs/>
          <w:sz w:val="24"/>
          <w:szCs w:val="24"/>
          <w:lang w:val="ro-RO"/>
        </w:rPr>
        <w:t>Plagiatul</w:t>
      </w:r>
      <w:r w:rsidRPr="00124DF0">
        <w:rPr>
          <w:rFonts w:ascii="Trebuchet MS" w:eastAsia="Source Serif Pro" w:hAnsi="Trebuchet MS"/>
          <w:sz w:val="24"/>
          <w:szCs w:val="24"/>
          <w:lang w:val="ro-RO"/>
        </w:rPr>
        <w:t xml:space="preserve"> reprezintă expunerea într-o operă scrisă sau o comunicare orală, inclusiv în format electronic, a unor texte, expresii, idei, demonstrații, date, ipoteze, teorii, rezultate ori metode științifice extrase din opere scrise, inclusiv în format electronic, ale altor autori, fără a menționa acest lucru și fără a face trimitere la sursele originale; </w:t>
      </w:r>
      <w:r w:rsidRPr="00124DF0">
        <w:rPr>
          <w:rFonts w:ascii="Trebuchet MS" w:eastAsia="Source Serif Pro" w:hAnsi="Trebuchet MS"/>
          <w:b/>
          <w:bCs/>
          <w:sz w:val="24"/>
          <w:szCs w:val="24"/>
          <w:lang w:val="ro-RO"/>
        </w:rPr>
        <w:t>autoplagiatul</w:t>
      </w:r>
      <w:r w:rsidRPr="00124DF0">
        <w:rPr>
          <w:rFonts w:ascii="Trebuchet MS" w:eastAsia="Source Serif Pro" w:hAnsi="Trebuchet MS"/>
          <w:sz w:val="24"/>
          <w:szCs w:val="24"/>
          <w:lang w:val="ro-RO"/>
        </w:rPr>
        <w:t xml:space="preserve"> reprezintă expunerea într-o operă scrisă sau o comunicare orală, inclusiv în format electronic, a unor texte, expresii, idei, demonstrații, date, ipoteze, teorii, rezultate ori metode științifice extrase din opere scrise, inclusiv în format electronic, ale aceluiași sau acelorași autori, fără a menționa acest lucru și fără a face trimitere la sursele originale.</w:t>
      </w:r>
    </w:p>
    <w:p w14:paraId="1BC28C90" w14:textId="77777777" w:rsidR="005F64B0" w:rsidRPr="00124DF0" w:rsidRDefault="005F64B0" w:rsidP="00E8117C">
      <w:pPr>
        <w:spacing w:line="360" w:lineRule="auto"/>
        <w:jc w:val="both"/>
        <w:rPr>
          <w:rFonts w:ascii="Trebuchet MS" w:eastAsia="Source Serif Pro" w:hAnsi="Trebuchet MS"/>
          <w:sz w:val="24"/>
          <w:szCs w:val="24"/>
          <w:lang w:val="ro-RO"/>
        </w:rPr>
      </w:pPr>
    </w:p>
    <w:p w14:paraId="3F7B3387" w14:textId="785995C1" w:rsidR="00385F51" w:rsidRPr="00124DF0" w:rsidRDefault="004B21F3"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Cadrul didactic co</w:t>
      </w:r>
      <w:r w:rsidR="00385F51" w:rsidRPr="00124DF0">
        <w:rPr>
          <w:rFonts w:ascii="Trebuchet MS" w:eastAsia="Source Serif Pro" w:hAnsi="Trebuchet MS"/>
          <w:sz w:val="24"/>
          <w:szCs w:val="24"/>
          <w:lang w:val="ro-RO"/>
        </w:rPr>
        <w:t>nducător științific</w:t>
      </w:r>
      <w:r w:rsidRPr="00124DF0">
        <w:rPr>
          <w:rFonts w:ascii="Trebuchet MS" w:eastAsia="Source Serif Pro" w:hAnsi="Trebuchet MS"/>
          <w:sz w:val="24"/>
          <w:szCs w:val="24"/>
          <w:lang w:val="ro-RO"/>
        </w:rPr>
        <w:t xml:space="preserve"> </w:t>
      </w:r>
      <w:r w:rsidR="00385F51" w:rsidRPr="00124DF0">
        <w:rPr>
          <w:rFonts w:ascii="Trebuchet MS" w:eastAsia="Source Serif Pro" w:hAnsi="Trebuchet MS"/>
          <w:sz w:val="24"/>
          <w:szCs w:val="24"/>
          <w:lang w:val="ro-RO"/>
        </w:rPr>
        <w:t>al lucrării de finalizare a studiilor răspunde în solidar cu autorul lucrării de asigurarea autenticității conținutului.</w:t>
      </w:r>
    </w:p>
    <w:p w14:paraId="653A46B7" w14:textId="77777777" w:rsidR="00385F51" w:rsidRPr="00124DF0" w:rsidRDefault="00385F51" w:rsidP="00E8117C">
      <w:pPr>
        <w:spacing w:line="360" w:lineRule="auto"/>
        <w:jc w:val="both"/>
        <w:rPr>
          <w:rFonts w:ascii="Trebuchet MS" w:eastAsia="Source Serif Pro" w:hAnsi="Trebuchet MS"/>
          <w:sz w:val="24"/>
          <w:szCs w:val="24"/>
          <w:lang w:val="ro-RO"/>
        </w:rPr>
      </w:pPr>
    </w:p>
    <w:p w14:paraId="21CB62D3" w14:textId="4A2786B1" w:rsidR="00385F51" w:rsidRPr="00124DF0" w:rsidRDefault="00385F51"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Responsabilitatea privind declarația de autenticitate a lucrării de finalizare a studiilor revine candidatului. Tentativa de fraudă se pedepsește prin eliminarea candidatului din examen. </w:t>
      </w:r>
      <w:r w:rsidR="00445D1B">
        <w:rPr>
          <w:rFonts w:ascii="Trebuchet MS" w:eastAsia="Source Serif Pro" w:hAnsi="Trebuchet MS"/>
          <w:sz w:val="24"/>
          <w:szCs w:val="24"/>
          <w:lang w:val="ro-RO"/>
        </w:rPr>
        <w:t xml:space="preserve">Conducătorul științific </w:t>
      </w:r>
      <w:r w:rsidR="004B21F3" w:rsidRPr="00124DF0">
        <w:rPr>
          <w:rFonts w:ascii="Trebuchet MS" w:eastAsia="Source Serif Pro" w:hAnsi="Trebuchet MS"/>
          <w:sz w:val="24"/>
          <w:szCs w:val="24"/>
          <w:lang w:val="ro-RO"/>
        </w:rPr>
        <w:t>este responsabil, împreună cu studentul în legătură cu asigurarea autenticității lucrării.</w:t>
      </w:r>
    </w:p>
    <w:p w14:paraId="5CD19A9D" w14:textId="07B7CBA0" w:rsidR="00385F51" w:rsidRPr="00124DF0" w:rsidRDefault="00385F51" w:rsidP="00E8117C">
      <w:pPr>
        <w:spacing w:line="360" w:lineRule="auto"/>
        <w:jc w:val="both"/>
        <w:rPr>
          <w:rFonts w:ascii="Trebuchet MS" w:eastAsia="Source Serif Pro" w:hAnsi="Trebuchet MS"/>
          <w:sz w:val="24"/>
          <w:szCs w:val="24"/>
          <w:lang w:val="ro-RO"/>
        </w:rPr>
      </w:pPr>
    </w:p>
    <w:p w14:paraId="310B773E" w14:textId="0E62DB31" w:rsidR="00385F51" w:rsidRPr="00124DF0" w:rsidRDefault="00385F51"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Responsabilitatea verificării autenticității conținutului lucrării de finalizare a studiilor revine conducătorului științific </w:t>
      </w:r>
      <w:r w:rsidR="004B22F6" w:rsidRPr="00124DF0">
        <w:rPr>
          <w:rFonts w:ascii="Trebuchet MS" w:eastAsia="Source Serif Pro" w:hAnsi="Trebuchet MS"/>
          <w:sz w:val="24"/>
          <w:szCs w:val="24"/>
          <w:lang w:val="ro-RO"/>
        </w:rPr>
        <w:t xml:space="preserve">care are obligația de a parcurge conținutul tezei, de a verifica lucrarea cu un soft </w:t>
      </w:r>
      <w:proofErr w:type="spellStart"/>
      <w:r w:rsidR="004B22F6" w:rsidRPr="00124DF0">
        <w:rPr>
          <w:rFonts w:ascii="Trebuchet MS" w:eastAsia="Source Serif Pro" w:hAnsi="Trebuchet MS"/>
          <w:sz w:val="24"/>
          <w:szCs w:val="24"/>
          <w:lang w:val="ro-RO"/>
        </w:rPr>
        <w:t>antiplagiat</w:t>
      </w:r>
      <w:proofErr w:type="spellEnd"/>
      <w:r w:rsidR="004B22F6" w:rsidRPr="00124DF0">
        <w:rPr>
          <w:rFonts w:ascii="Trebuchet MS" w:eastAsia="Source Serif Pro" w:hAnsi="Trebuchet MS"/>
          <w:sz w:val="24"/>
          <w:szCs w:val="24"/>
          <w:lang w:val="ro-RO"/>
        </w:rPr>
        <w:t xml:space="preserve"> agreat și de a întocmi referatul de apreciere.</w:t>
      </w:r>
    </w:p>
    <w:p w14:paraId="7AEF4042" w14:textId="77777777" w:rsidR="00385F51" w:rsidRPr="00124DF0" w:rsidRDefault="00385F51" w:rsidP="00E8117C">
      <w:pPr>
        <w:spacing w:line="360" w:lineRule="auto"/>
        <w:jc w:val="both"/>
        <w:rPr>
          <w:rFonts w:ascii="Trebuchet MS" w:eastAsia="Source Serif Pro" w:hAnsi="Trebuchet MS"/>
          <w:sz w:val="24"/>
          <w:szCs w:val="24"/>
          <w:lang w:val="ro-RO"/>
        </w:rPr>
      </w:pPr>
    </w:p>
    <w:p w14:paraId="4335DCC7" w14:textId="058EE5EF" w:rsidR="00385F51" w:rsidRPr="00124DF0" w:rsidRDefault="004B22F6" w:rsidP="00E8117C">
      <w:pPr>
        <w:spacing w:line="360" w:lineRule="auto"/>
        <w:jc w:val="both"/>
        <w:rPr>
          <w:rFonts w:ascii="Trebuchet MS" w:eastAsia="Source Serif Pro" w:hAnsi="Trebuchet MS"/>
          <w:b/>
          <w:bCs/>
          <w:sz w:val="28"/>
          <w:szCs w:val="28"/>
          <w:lang w:val="ro-RO"/>
        </w:rPr>
      </w:pPr>
      <w:r w:rsidRPr="00124DF0">
        <w:rPr>
          <w:rFonts w:ascii="Trebuchet MS" w:eastAsia="Source Serif Pro" w:hAnsi="Trebuchet MS"/>
          <w:b/>
          <w:bCs/>
          <w:sz w:val="28"/>
          <w:szCs w:val="28"/>
          <w:lang w:val="ro-RO"/>
        </w:rPr>
        <w:t>Evaluarea similitudinii</w:t>
      </w:r>
    </w:p>
    <w:p w14:paraId="6780D827" w14:textId="77777777" w:rsidR="00385F51" w:rsidRPr="00124DF0" w:rsidRDefault="00385F51" w:rsidP="00E8117C">
      <w:pPr>
        <w:spacing w:line="360" w:lineRule="auto"/>
        <w:jc w:val="both"/>
        <w:rPr>
          <w:rFonts w:ascii="Trebuchet MS" w:eastAsia="Source Serif Pro" w:hAnsi="Trebuchet MS"/>
          <w:sz w:val="24"/>
          <w:szCs w:val="24"/>
          <w:lang w:val="ro-RO"/>
        </w:rPr>
      </w:pPr>
    </w:p>
    <w:p w14:paraId="750617B2" w14:textId="1C5AC31E" w:rsidR="004B21F3" w:rsidRPr="00124DF0" w:rsidRDefault="00795B11"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P</w:t>
      </w:r>
      <w:r w:rsidR="004B21F3" w:rsidRPr="00124DF0">
        <w:rPr>
          <w:rFonts w:ascii="Trebuchet MS" w:eastAsia="Source Serif Pro" w:hAnsi="Trebuchet MS"/>
          <w:sz w:val="24"/>
          <w:szCs w:val="24"/>
          <w:lang w:val="ro-RO"/>
        </w:rPr>
        <w:t>rocentul de similitudine acceptat</w:t>
      </w:r>
      <w:r w:rsidRPr="00124DF0">
        <w:rPr>
          <w:rFonts w:ascii="Trebuchet MS" w:eastAsia="Source Serif Pro" w:hAnsi="Trebuchet MS"/>
          <w:sz w:val="24"/>
          <w:szCs w:val="24"/>
          <w:lang w:val="ro-RO"/>
        </w:rPr>
        <w:t>:</w:t>
      </w:r>
    </w:p>
    <w:p w14:paraId="717CF587" w14:textId="314010A2" w:rsidR="004B21F3" w:rsidRPr="00124DF0" w:rsidRDefault="00795B11" w:rsidP="00E8117C">
      <w:pPr>
        <w:pStyle w:val="Listparagraf"/>
        <w:numPr>
          <w:ilvl w:val="0"/>
          <w:numId w:val="24"/>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Lucrarea de </w:t>
      </w:r>
      <w:r w:rsidRPr="00124DF0">
        <w:rPr>
          <w:rFonts w:ascii="Trebuchet MS" w:eastAsia="Source Serif Pro" w:hAnsi="Trebuchet MS"/>
          <w:b/>
          <w:bCs/>
          <w:sz w:val="24"/>
          <w:szCs w:val="24"/>
          <w:lang w:val="ro-RO"/>
        </w:rPr>
        <w:t>licență</w:t>
      </w:r>
      <w:r w:rsidRPr="00124DF0">
        <w:rPr>
          <w:rFonts w:ascii="Trebuchet MS" w:eastAsia="Source Serif Pro" w:hAnsi="Trebuchet MS"/>
          <w:sz w:val="24"/>
          <w:szCs w:val="24"/>
          <w:lang w:val="ro-RO"/>
        </w:rPr>
        <w:t xml:space="preserve">: maxim </w:t>
      </w:r>
      <w:r w:rsidR="00445D1B">
        <w:rPr>
          <w:rFonts w:ascii="Trebuchet MS" w:eastAsia="Source Serif Pro" w:hAnsi="Trebuchet MS"/>
          <w:b/>
          <w:bCs/>
          <w:sz w:val="24"/>
          <w:szCs w:val="24"/>
          <w:lang w:val="ro-RO"/>
        </w:rPr>
        <w:t>1</w:t>
      </w:r>
      <w:r w:rsidRPr="00124DF0">
        <w:rPr>
          <w:rFonts w:ascii="Trebuchet MS" w:eastAsia="Source Serif Pro" w:hAnsi="Trebuchet MS"/>
          <w:b/>
          <w:bCs/>
          <w:sz w:val="24"/>
          <w:szCs w:val="24"/>
          <w:lang w:val="ro-RO"/>
        </w:rPr>
        <w:t>5%</w:t>
      </w:r>
      <w:r w:rsidR="009C3900" w:rsidRPr="00124DF0">
        <w:rPr>
          <w:rFonts w:ascii="Trebuchet MS" w:eastAsia="Source Serif Pro" w:hAnsi="Trebuchet MS"/>
          <w:sz w:val="24"/>
          <w:szCs w:val="24"/>
          <w:lang w:val="ro-RO"/>
        </w:rPr>
        <w:t>;</w:t>
      </w:r>
    </w:p>
    <w:p w14:paraId="6BB14BD4" w14:textId="64A2BC24" w:rsidR="00795B11" w:rsidRPr="00124DF0" w:rsidRDefault="00795B11" w:rsidP="00E8117C">
      <w:pPr>
        <w:pStyle w:val="Listparagraf"/>
        <w:numPr>
          <w:ilvl w:val="0"/>
          <w:numId w:val="24"/>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Lucrarea de </w:t>
      </w:r>
      <w:r w:rsidRPr="00124DF0">
        <w:rPr>
          <w:rFonts w:ascii="Trebuchet MS" w:eastAsia="Source Serif Pro" w:hAnsi="Trebuchet MS"/>
          <w:b/>
          <w:bCs/>
          <w:sz w:val="24"/>
          <w:szCs w:val="24"/>
          <w:lang w:val="ro-RO"/>
        </w:rPr>
        <w:t>disertație</w:t>
      </w:r>
      <w:r w:rsidRPr="00124DF0">
        <w:rPr>
          <w:rFonts w:ascii="Trebuchet MS" w:eastAsia="Source Serif Pro" w:hAnsi="Trebuchet MS"/>
          <w:sz w:val="24"/>
          <w:szCs w:val="24"/>
          <w:lang w:val="ro-RO"/>
        </w:rPr>
        <w:t xml:space="preserve">: maxim </w:t>
      </w:r>
      <w:r w:rsidR="00445D1B">
        <w:rPr>
          <w:rFonts w:ascii="Trebuchet MS" w:eastAsia="Source Serif Pro" w:hAnsi="Trebuchet MS"/>
          <w:b/>
          <w:bCs/>
          <w:sz w:val="24"/>
          <w:szCs w:val="24"/>
          <w:lang w:val="ro-RO"/>
        </w:rPr>
        <w:t>15</w:t>
      </w:r>
      <w:r w:rsidRPr="00124DF0">
        <w:rPr>
          <w:rFonts w:ascii="Trebuchet MS" w:eastAsia="Source Serif Pro" w:hAnsi="Trebuchet MS"/>
          <w:b/>
          <w:bCs/>
          <w:sz w:val="24"/>
          <w:szCs w:val="24"/>
          <w:lang w:val="ro-RO"/>
        </w:rPr>
        <w:t>%</w:t>
      </w:r>
      <w:r w:rsidR="009C3900" w:rsidRPr="00124DF0">
        <w:rPr>
          <w:rFonts w:ascii="Trebuchet MS" w:eastAsia="Source Serif Pro" w:hAnsi="Trebuchet MS"/>
          <w:sz w:val="24"/>
          <w:szCs w:val="24"/>
          <w:lang w:val="ro-RO"/>
        </w:rPr>
        <w:t>.</w:t>
      </w:r>
    </w:p>
    <w:p w14:paraId="673122C7" w14:textId="631024ED" w:rsidR="00795B11" w:rsidRPr="00124DF0" w:rsidRDefault="00795B11" w:rsidP="00E8117C">
      <w:pPr>
        <w:spacing w:line="360" w:lineRule="auto"/>
        <w:jc w:val="both"/>
        <w:rPr>
          <w:rFonts w:ascii="Trebuchet MS" w:eastAsia="Source Serif Pro" w:hAnsi="Trebuchet MS"/>
          <w:sz w:val="24"/>
          <w:szCs w:val="24"/>
          <w:lang w:val="ro-RO"/>
        </w:rPr>
      </w:pPr>
    </w:p>
    <w:p w14:paraId="7D6582DE" w14:textId="34F0690A" w:rsidR="00795B11" w:rsidRPr="00124DF0" w:rsidRDefault="00795B11"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Bazele de date incluse în căutare</w:t>
      </w:r>
      <w:r w:rsidR="00A964DC" w:rsidRPr="00124DF0">
        <w:rPr>
          <w:rFonts w:ascii="Trebuchet MS" w:eastAsia="Source Serif Pro" w:hAnsi="Trebuchet MS"/>
          <w:sz w:val="24"/>
          <w:szCs w:val="24"/>
          <w:lang w:val="ro-RO"/>
        </w:rPr>
        <w:t>a</w:t>
      </w:r>
      <w:r w:rsidRPr="00124DF0">
        <w:rPr>
          <w:rFonts w:ascii="Trebuchet MS" w:eastAsia="Source Serif Pro" w:hAnsi="Trebuchet MS"/>
          <w:sz w:val="24"/>
          <w:szCs w:val="24"/>
          <w:lang w:val="ro-RO"/>
        </w:rPr>
        <w:t xml:space="preserve"> pentru evaluarea similitudinii</w:t>
      </w:r>
      <w:r w:rsidR="00A964DC" w:rsidRPr="00124DF0">
        <w:rPr>
          <w:rFonts w:ascii="Trebuchet MS" w:eastAsia="Source Serif Pro" w:hAnsi="Trebuchet MS"/>
          <w:sz w:val="24"/>
          <w:szCs w:val="24"/>
          <w:lang w:val="ro-RO"/>
        </w:rPr>
        <w:t xml:space="preserve"> sunt:</w:t>
      </w:r>
    </w:p>
    <w:p w14:paraId="0A9D7D6F" w14:textId="017FAED0" w:rsidR="004B21F3" w:rsidRPr="00124DF0" w:rsidRDefault="00A964DC" w:rsidP="00E8117C">
      <w:pPr>
        <w:pStyle w:val="Listparagraf"/>
        <w:numPr>
          <w:ilvl w:val="0"/>
          <w:numId w:val="25"/>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internet (include conținutul prezent al surselor de pe internet relevante și conținut care nu mai este disponibil pe internetul în timp real, dar care a fost stocat </w:t>
      </w:r>
      <w:bookmarkStart w:id="2" w:name="_Hlk34078235"/>
      <w:r w:rsidRPr="00124DF0">
        <w:rPr>
          <w:rFonts w:ascii="Trebuchet MS" w:eastAsia="Source Serif Pro" w:hAnsi="Trebuchet MS"/>
          <w:sz w:val="24"/>
          <w:szCs w:val="24"/>
          <w:lang w:val="ro-RO"/>
        </w:rPr>
        <w:t xml:space="preserve">în baza de date a soft-ului </w:t>
      </w:r>
      <w:proofErr w:type="spellStart"/>
      <w:r w:rsidRPr="00124DF0">
        <w:rPr>
          <w:rFonts w:ascii="Trebuchet MS" w:eastAsia="Source Serif Pro" w:hAnsi="Trebuchet MS"/>
          <w:sz w:val="24"/>
          <w:szCs w:val="24"/>
          <w:lang w:val="ro-RO"/>
        </w:rPr>
        <w:t>antiplagiat</w:t>
      </w:r>
      <w:bookmarkEnd w:id="2"/>
      <w:proofErr w:type="spellEnd"/>
      <w:r w:rsidRPr="00124DF0">
        <w:rPr>
          <w:rFonts w:ascii="Trebuchet MS" w:eastAsia="Source Serif Pro" w:hAnsi="Trebuchet MS"/>
          <w:sz w:val="24"/>
          <w:szCs w:val="24"/>
          <w:lang w:val="ro-RO"/>
        </w:rPr>
        <w:t>);</w:t>
      </w:r>
    </w:p>
    <w:p w14:paraId="0359CB84" w14:textId="1A620408" w:rsidR="00A964DC" w:rsidRPr="00124DF0" w:rsidRDefault="00A964DC" w:rsidP="00E8117C">
      <w:pPr>
        <w:pStyle w:val="Listparagraf"/>
        <w:numPr>
          <w:ilvl w:val="0"/>
          <w:numId w:val="25"/>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lucrările studenților (include lucrări ale studenților stocate în baza de date a soft-ului </w:t>
      </w:r>
      <w:proofErr w:type="spellStart"/>
      <w:r w:rsidRPr="00124DF0">
        <w:rPr>
          <w:rFonts w:ascii="Trebuchet MS" w:eastAsia="Source Serif Pro" w:hAnsi="Trebuchet MS"/>
          <w:sz w:val="24"/>
          <w:szCs w:val="24"/>
          <w:lang w:val="ro-RO"/>
        </w:rPr>
        <w:t>antiplagiat</w:t>
      </w:r>
      <w:proofErr w:type="spellEnd"/>
      <w:r w:rsidRPr="00124DF0">
        <w:rPr>
          <w:rFonts w:ascii="Trebuchet MS" w:eastAsia="Source Serif Pro" w:hAnsi="Trebuchet MS"/>
          <w:sz w:val="24"/>
          <w:szCs w:val="24"/>
          <w:lang w:val="ro-RO"/>
        </w:rPr>
        <w:t>);</w:t>
      </w:r>
    </w:p>
    <w:p w14:paraId="5AA14C0A" w14:textId="1161E16D" w:rsidR="00A964DC" w:rsidRPr="00124DF0" w:rsidRDefault="00A964DC" w:rsidP="00E8117C">
      <w:pPr>
        <w:pStyle w:val="Listparagraf"/>
        <w:numPr>
          <w:ilvl w:val="0"/>
          <w:numId w:val="25"/>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periodice, jurnale și publicații (include conținut aflat în baze de date comerciale sub licență; include periodice populare, publicații și jurnale academice).</w:t>
      </w:r>
    </w:p>
    <w:p w14:paraId="49C171DD" w14:textId="77777777" w:rsidR="00733513" w:rsidRPr="00124DF0" w:rsidRDefault="00733513" w:rsidP="00E8117C">
      <w:pPr>
        <w:spacing w:line="360" w:lineRule="auto"/>
        <w:jc w:val="both"/>
        <w:rPr>
          <w:rFonts w:ascii="Trebuchet MS" w:eastAsia="Source Serif Pro" w:hAnsi="Trebuchet MS"/>
          <w:sz w:val="24"/>
          <w:szCs w:val="24"/>
          <w:lang w:val="ro-RO"/>
        </w:rPr>
      </w:pPr>
    </w:p>
    <w:p w14:paraId="0BE34349" w14:textId="749F6C21" w:rsidR="00A964DC" w:rsidRPr="00124DF0" w:rsidRDefault="00A964DC" w:rsidP="00E8117C">
      <w:pPr>
        <w:tabs>
          <w:tab w:val="left" w:pos="6045"/>
        </w:tabs>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Filtre utilizate în evaluarea similitudinii:</w:t>
      </w:r>
    </w:p>
    <w:p w14:paraId="659F4DD2" w14:textId="1B98E68F" w:rsidR="00A964DC" w:rsidRPr="00124DF0" w:rsidRDefault="00A964DC" w:rsidP="00E8117C">
      <w:pPr>
        <w:pStyle w:val="Listparagraf"/>
        <w:numPr>
          <w:ilvl w:val="0"/>
          <w:numId w:val="26"/>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excludere citate;</w:t>
      </w:r>
    </w:p>
    <w:p w14:paraId="268D92DF" w14:textId="772EA559" w:rsidR="00A964DC" w:rsidRPr="00124DF0" w:rsidRDefault="00A964DC" w:rsidP="00E8117C">
      <w:pPr>
        <w:pStyle w:val="Listparagraf"/>
        <w:numPr>
          <w:ilvl w:val="0"/>
          <w:numId w:val="26"/>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excludere bibliografie;</w:t>
      </w:r>
    </w:p>
    <w:p w14:paraId="08ED6C38" w14:textId="3E375F1E" w:rsidR="00A964DC" w:rsidRPr="00124DF0" w:rsidRDefault="00A964DC" w:rsidP="00E8117C">
      <w:pPr>
        <w:pStyle w:val="Listparagraf"/>
        <w:numPr>
          <w:ilvl w:val="0"/>
          <w:numId w:val="26"/>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excludere sursele mai mici de </w:t>
      </w:r>
      <w:r w:rsidR="00445D1B">
        <w:rPr>
          <w:rFonts w:ascii="Trebuchet MS" w:eastAsia="Source Serif Pro" w:hAnsi="Trebuchet MS"/>
          <w:sz w:val="24"/>
          <w:szCs w:val="24"/>
          <w:lang w:val="ro-RO"/>
        </w:rPr>
        <w:t>10 cuvinte</w:t>
      </w:r>
      <w:r w:rsidRPr="00124DF0">
        <w:rPr>
          <w:rFonts w:ascii="Trebuchet MS" w:eastAsia="Source Serif Pro" w:hAnsi="Trebuchet MS"/>
          <w:sz w:val="24"/>
          <w:szCs w:val="24"/>
          <w:lang w:val="ro-RO"/>
        </w:rPr>
        <w:t>;</w:t>
      </w:r>
    </w:p>
    <w:p w14:paraId="2D005DFD" w14:textId="0D35CFC3" w:rsidR="0095208F" w:rsidRPr="00124DF0" w:rsidRDefault="0095208F" w:rsidP="00E8117C">
      <w:pPr>
        <w:spacing w:line="360" w:lineRule="auto"/>
        <w:jc w:val="both"/>
        <w:rPr>
          <w:rFonts w:ascii="Trebuchet MS" w:eastAsia="Source Serif Pro" w:hAnsi="Trebuchet MS"/>
          <w:sz w:val="24"/>
          <w:szCs w:val="24"/>
          <w:lang w:val="ro-RO"/>
        </w:rPr>
      </w:pPr>
    </w:p>
    <w:p w14:paraId="24C57F7E" w14:textId="77777777" w:rsidR="00870E22" w:rsidRDefault="00982E90" w:rsidP="00E8117C">
      <w:pPr>
        <w:spacing w:line="360" w:lineRule="auto"/>
        <w:jc w:val="both"/>
      </w:pPr>
      <w:r w:rsidRPr="00124DF0">
        <w:rPr>
          <w:rFonts w:ascii="Trebuchet MS" w:eastAsia="Source Serif Pro" w:hAnsi="Trebuchet MS"/>
          <w:sz w:val="24"/>
          <w:szCs w:val="24"/>
          <w:lang w:val="ro-RO"/>
        </w:rPr>
        <w:t xml:space="preserve">La </w:t>
      </w:r>
      <w:r w:rsidR="009F44C2" w:rsidRPr="00124DF0">
        <w:rPr>
          <w:rFonts w:ascii="Trebuchet MS" w:eastAsia="Source Serif Pro" w:hAnsi="Trebuchet MS"/>
          <w:sz w:val="24"/>
          <w:szCs w:val="24"/>
          <w:lang w:val="ro-RO"/>
        </w:rPr>
        <w:t>sfârșitul</w:t>
      </w:r>
      <w:r w:rsidRPr="00124DF0">
        <w:rPr>
          <w:rFonts w:ascii="Trebuchet MS" w:eastAsia="Source Serif Pro" w:hAnsi="Trebuchet MS"/>
          <w:sz w:val="24"/>
          <w:szCs w:val="24"/>
          <w:lang w:val="ro-RO"/>
        </w:rPr>
        <w:t xml:space="preserve"> lucrării </w:t>
      </w:r>
      <w:r w:rsidR="009F44C2" w:rsidRPr="00124DF0">
        <w:rPr>
          <w:rFonts w:ascii="Trebuchet MS" w:eastAsia="Source Serif Pro" w:hAnsi="Trebuchet MS"/>
          <w:sz w:val="24"/>
          <w:szCs w:val="24"/>
          <w:lang w:val="ro-RO"/>
        </w:rPr>
        <w:t xml:space="preserve">de finalizare a studiilor va fi inserată </w:t>
      </w:r>
      <w:r w:rsidR="009F44C2" w:rsidRPr="00124DF0">
        <w:rPr>
          <w:rFonts w:ascii="Trebuchet MS" w:eastAsia="Source Serif Pro" w:hAnsi="Trebuchet MS"/>
          <w:i/>
          <w:iCs/>
          <w:sz w:val="24"/>
          <w:szCs w:val="24"/>
          <w:lang w:val="ro-RO"/>
        </w:rPr>
        <w:t>Declarația privind originalitatea conținutului lucrării de licență / diplomă / disertație / absolvire</w:t>
      </w:r>
      <w:r w:rsidR="009F44C2" w:rsidRPr="00124DF0">
        <w:rPr>
          <w:rFonts w:ascii="Trebuchet MS" w:eastAsia="Source Serif Pro" w:hAnsi="Trebuchet MS"/>
          <w:sz w:val="24"/>
          <w:szCs w:val="24"/>
          <w:lang w:val="ro-RO"/>
        </w:rPr>
        <w:t xml:space="preserve"> semnată de student și avizată de conducătorul științific al lucrării.</w:t>
      </w:r>
      <w:r w:rsidR="00870E22" w:rsidRPr="00870E22">
        <w:t xml:space="preserve"> </w:t>
      </w:r>
    </w:p>
    <w:p w14:paraId="7D056978" w14:textId="14AC5EFC" w:rsidR="00982E90" w:rsidRPr="00124DF0" w:rsidRDefault="00870E22" w:rsidP="00E8117C">
      <w:pPr>
        <w:spacing w:line="360" w:lineRule="auto"/>
        <w:jc w:val="both"/>
        <w:rPr>
          <w:rFonts w:ascii="Trebuchet MS" w:eastAsia="Source Serif Pro" w:hAnsi="Trebuchet MS"/>
          <w:sz w:val="24"/>
          <w:szCs w:val="24"/>
          <w:lang w:val="ro-RO"/>
        </w:rPr>
      </w:pPr>
      <w:r w:rsidRPr="00870E22">
        <w:rPr>
          <w:rFonts w:ascii="Trebuchet MS" w:eastAsia="Source Serif Pro" w:hAnsi="Trebuchet MS"/>
          <w:sz w:val="24"/>
          <w:szCs w:val="24"/>
          <w:lang w:val="ro-RO"/>
        </w:rPr>
        <w:t xml:space="preserve">Raport privind originalitatea (prima pagină din raportul generat de softul </w:t>
      </w:r>
      <w:proofErr w:type="spellStart"/>
      <w:r w:rsidRPr="00870E22">
        <w:rPr>
          <w:rFonts w:ascii="Trebuchet MS" w:eastAsia="Source Serif Pro" w:hAnsi="Trebuchet MS"/>
          <w:sz w:val="24"/>
          <w:szCs w:val="24"/>
          <w:lang w:val="ro-RO"/>
        </w:rPr>
        <w:t>antiplagiat</w:t>
      </w:r>
      <w:proofErr w:type="spellEnd"/>
      <w:r w:rsidRPr="00870E22">
        <w:rPr>
          <w:rFonts w:ascii="Trebuchet MS" w:eastAsia="Source Serif Pro" w:hAnsi="Trebuchet MS"/>
          <w:sz w:val="24"/>
          <w:szCs w:val="24"/>
          <w:lang w:val="ro-RO"/>
        </w:rPr>
        <w:t xml:space="preserve"> care conține: Data depunerii; ID-ul depunerii; Numele fișierului; Numărul cuvintelor; Numărul caracterelor și raportul sintetic privind originalitatea – ultima/ultimele pagini din raportul generat de softul </w:t>
      </w:r>
      <w:proofErr w:type="spellStart"/>
      <w:r w:rsidRPr="00870E22">
        <w:rPr>
          <w:rFonts w:ascii="Trebuchet MS" w:eastAsia="Source Serif Pro" w:hAnsi="Trebuchet MS"/>
          <w:sz w:val="24"/>
          <w:szCs w:val="24"/>
          <w:lang w:val="ro-RO"/>
        </w:rPr>
        <w:t>antiplagiat</w:t>
      </w:r>
      <w:proofErr w:type="spellEnd"/>
      <w:r w:rsidRPr="00870E22">
        <w:rPr>
          <w:rFonts w:ascii="Trebuchet MS" w:eastAsia="Source Serif Pro" w:hAnsi="Trebuchet MS"/>
          <w:sz w:val="24"/>
          <w:szCs w:val="24"/>
          <w:lang w:val="ro-RO"/>
        </w:rPr>
        <w:t xml:space="preserve"> care conține: % Indice de similitudine; % Surse de pe internet; % Publicații; % Lucrările studenților; lista completă cu surse principale; excluderile activate)</w:t>
      </w:r>
    </w:p>
    <w:p w14:paraId="12F74275" w14:textId="77777777" w:rsidR="00BC56AB" w:rsidRPr="00124DF0" w:rsidRDefault="00BC56AB" w:rsidP="00E8117C">
      <w:pPr>
        <w:spacing w:line="360" w:lineRule="auto"/>
        <w:jc w:val="both"/>
        <w:rPr>
          <w:rFonts w:ascii="Trebuchet MS" w:eastAsia="Source Serif Pro" w:hAnsi="Trebuchet MS"/>
          <w:sz w:val="24"/>
          <w:szCs w:val="24"/>
          <w:lang w:val="ro-RO"/>
        </w:rPr>
      </w:pPr>
    </w:p>
    <w:p w14:paraId="7878D4E0" w14:textId="136B0651" w:rsidR="002876A4" w:rsidRPr="00124DF0" w:rsidRDefault="002876A4" w:rsidP="00E8117C">
      <w:pPr>
        <w:pBdr>
          <w:top w:val="single" w:sz="4" w:space="1" w:color="auto"/>
          <w:left w:val="single" w:sz="4" w:space="4" w:color="auto"/>
          <w:bottom w:val="single" w:sz="4" w:space="1" w:color="auto"/>
          <w:right w:val="single" w:sz="4" w:space="4" w:color="auto"/>
        </w:pBd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Lucrările care </w:t>
      </w:r>
      <w:r w:rsidR="00733513" w:rsidRPr="00124DF0">
        <w:rPr>
          <w:rFonts w:ascii="Trebuchet MS" w:eastAsia="Source Serif Pro" w:hAnsi="Trebuchet MS"/>
          <w:sz w:val="24"/>
          <w:szCs w:val="24"/>
          <w:lang w:val="ro-RO"/>
        </w:rPr>
        <w:t xml:space="preserve">depășesc procentele maxime de similitudine </w:t>
      </w:r>
      <w:r w:rsidRPr="00124DF0">
        <w:rPr>
          <w:rFonts w:ascii="Trebuchet MS" w:eastAsia="Source Serif Pro" w:hAnsi="Trebuchet MS"/>
          <w:sz w:val="24"/>
          <w:szCs w:val="24"/>
          <w:lang w:val="ro-RO"/>
        </w:rPr>
        <w:t>nu vor fi acceptate pentru a fi prezentate și susținute.</w:t>
      </w:r>
    </w:p>
    <w:p w14:paraId="3BC62D56" w14:textId="77777777" w:rsidR="00AF3AFB" w:rsidRDefault="00AF3AFB" w:rsidP="00E8117C">
      <w:pPr>
        <w:spacing w:line="360" w:lineRule="auto"/>
        <w:jc w:val="both"/>
        <w:rPr>
          <w:rFonts w:ascii="Trebuchet MS" w:eastAsia="Source Serif Pro" w:hAnsi="Trebuchet MS"/>
          <w:sz w:val="24"/>
          <w:szCs w:val="24"/>
          <w:lang w:val="ro-RO"/>
        </w:rPr>
      </w:pPr>
    </w:p>
    <w:p w14:paraId="14700392" w14:textId="77777777" w:rsidR="00BC56AB" w:rsidRPr="00124DF0" w:rsidRDefault="00BC56AB" w:rsidP="00E8117C">
      <w:pPr>
        <w:spacing w:line="360" w:lineRule="auto"/>
        <w:jc w:val="both"/>
        <w:rPr>
          <w:rFonts w:ascii="Trebuchet MS" w:eastAsia="Source Serif Pro" w:hAnsi="Trebuchet MS"/>
          <w:sz w:val="24"/>
          <w:szCs w:val="24"/>
          <w:lang w:val="ro-RO"/>
        </w:rPr>
      </w:pPr>
    </w:p>
    <w:p w14:paraId="090E95EC" w14:textId="02A1A1BD" w:rsidR="00253B21" w:rsidRPr="00124DF0" w:rsidRDefault="00AF3AFB" w:rsidP="00E8117C">
      <w:pPr>
        <w:spacing w:line="360" w:lineRule="auto"/>
        <w:jc w:val="both"/>
        <w:rPr>
          <w:rFonts w:ascii="Trebuchet MS" w:eastAsia="Source Serif Pro" w:hAnsi="Trebuchet MS"/>
          <w:b/>
          <w:bCs/>
          <w:sz w:val="28"/>
          <w:szCs w:val="28"/>
          <w:lang w:val="ro-RO"/>
        </w:rPr>
      </w:pPr>
      <w:r w:rsidRPr="00124DF0">
        <w:rPr>
          <w:rFonts w:ascii="Trebuchet MS" w:eastAsia="Source Serif Pro" w:hAnsi="Trebuchet MS"/>
          <w:b/>
          <w:bCs/>
          <w:sz w:val="28"/>
          <w:szCs w:val="28"/>
          <w:lang w:val="ro-RO"/>
        </w:rPr>
        <w:t>3. Tehnoredactare</w:t>
      </w:r>
    </w:p>
    <w:p w14:paraId="2D0D6C8E" w14:textId="770A4033" w:rsidR="00A964DC" w:rsidRPr="00124DF0" w:rsidRDefault="00A964DC" w:rsidP="00E8117C">
      <w:pPr>
        <w:spacing w:line="360" w:lineRule="auto"/>
        <w:jc w:val="both"/>
        <w:rPr>
          <w:rFonts w:ascii="Trebuchet MS" w:eastAsia="Source Serif Pro" w:hAnsi="Trebuchet MS"/>
          <w:sz w:val="24"/>
          <w:szCs w:val="24"/>
          <w:lang w:val="ro-RO"/>
        </w:rPr>
      </w:pPr>
    </w:p>
    <w:p w14:paraId="5F4DE2B4" w14:textId="7D6E7E06" w:rsidR="00A964DC" w:rsidRPr="00124DF0" w:rsidRDefault="00982E90"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Lucrările de </w:t>
      </w:r>
      <w:r w:rsidR="00582CD8" w:rsidRPr="00124DF0">
        <w:rPr>
          <w:rFonts w:ascii="Trebuchet MS" w:eastAsia="Source Serif Pro" w:hAnsi="Trebuchet MS"/>
          <w:sz w:val="24"/>
          <w:szCs w:val="24"/>
          <w:lang w:val="ro-RO"/>
        </w:rPr>
        <w:t>finalizare a studiilor se vor încadra în următoarele dimensiuni</w:t>
      </w:r>
      <w:r w:rsidR="00B37371" w:rsidRPr="00124DF0">
        <w:rPr>
          <w:rFonts w:ascii="Trebuchet MS" w:eastAsia="Source Serif Pro" w:hAnsi="Trebuchet MS"/>
          <w:sz w:val="24"/>
          <w:szCs w:val="24"/>
          <w:lang w:val="ro-RO"/>
        </w:rPr>
        <w:t>*</w:t>
      </w:r>
      <w:r w:rsidR="00582CD8" w:rsidRPr="00124DF0">
        <w:rPr>
          <w:rFonts w:ascii="Trebuchet MS" w:eastAsia="Source Serif Pro" w:hAnsi="Trebuchet MS"/>
          <w:sz w:val="24"/>
          <w:szCs w:val="24"/>
          <w:lang w:val="ro-RO"/>
        </w:rPr>
        <w:t>:</w:t>
      </w:r>
    </w:p>
    <w:p w14:paraId="3001082C" w14:textId="41782B46" w:rsidR="00582CD8" w:rsidRPr="00124DF0" w:rsidRDefault="00582CD8" w:rsidP="00E8117C">
      <w:pPr>
        <w:pStyle w:val="Listparagraf"/>
        <w:numPr>
          <w:ilvl w:val="0"/>
          <w:numId w:val="24"/>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Lucrarea de </w:t>
      </w:r>
      <w:r w:rsidRPr="00124DF0">
        <w:rPr>
          <w:rFonts w:ascii="Trebuchet MS" w:eastAsia="Source Serif Pro" w:hAnsi="Trebuchet MS"/>
          <w:b/>
          <w:bCs/>
          <w:sz w:val="24"/>
          <w:szCs w:val="24"/>
          <w:lang w:val="ro-RO"/>
        </w:rPr>
        <w:t>licență</w:t>
      </w:r>
      <w:r w:rsidRPr="00124DF0">
        <w:rPr>
          <w:rFonts w:ascii="Trebuchet MS" w:eastAsia="Source Serif Pro" w:hAnsi="Trebuchet MS"/>
          <w:sz w:val="24"/>
          <w:szCs w:val="24"/>
          <w:lang w:val="ro-RO"/>
        </w:rPr>
        <w:t>: m</w:t>
      </w:r>
      <w:r w:rsidR="00445D1B">
        <w:rPr>
          <w:rFonts w:ascii="Trebuchet MS" w:eastAsia="Source Serif Pro" w:hAnsi="Trebuchet MS"/>
          <w:sz w:val="24"/>
          <w:szCs w:val="24"/>
          <w:lang w:val="ro-RO"/>
        </w:rPr>
        <w:t>inim</w:t>
      </w:r>
      <w:r w:rsidRPr="00124DF0">
        <w:rPr>
          <w:rFonts w:ascii="Trebuchet MS" w:eastAsia="Source Serif Pro" w:hAnsi="Trebuchet MS"/>
          <w:sz w:val="24"/>
          <w:szCs w:val="24"/>
          <w:lang w:val="ro-RO"/>
        </w:rPr>
        <w:t xml:space="preserve"> </w:t>
      </w:r>
      <w:r w:rsidR="00445D1B">
        <w:rPr>
          <w:rFonts w:ascii="Trebuchet MS" w:eastAsia="Source Serif Pro" w:hAnsi="Trebuchet MS"/>
          <w:b/>
          <w:bCs/>
          <w:sz w:val="24"/>
          <w:szCs w:val="24"/>
          <w:lang w:val="ro-RO"/>
        </w:rPr>
        <w:t>45</w:t>
      </w:r>
      <w:r w:rsidRPr="00124DF0">
        <w:rPr>
          <w:rFonts w:ascii="Trebuchet MS" w:eastAsia="Source Serif Pro" w:hAnsi="Trebuchet MS"/>
          <w:b/>
          <w:bCs/>
          <w:sz w:val="24"/>
          <w:szCs w:val="24"/>
          <w:lang w:val="ro-RO"/>
        </w:rPr>
        <w:t xml:space="preserve"> de pagini</w:t>
      </w:r>
      <w:r w:rsidRPr="00124DF0">
        <w:rPr>
          <w:rFonts w:ascii="Trebuchet MS" w:eastAsia="Source Serif Pro" w:hAnsi="Trebuchet MS"/>
          <w:sz w:val="24"/>
          <w:szCs w:val="24"/>
          <w:lang w:val="ro-RO"/>
        </w:rPr>
        <w:t xml:space="preserve"> - maxim </w:t>
      </w:r>
      <w:r w:rsidR="00445D1B">
        <w:rPr>
          <w:rFonts w:ascii="Trebuchet MS" w:eastAsia="Source Serif Pro" w:hAnsi="Trebuchet MS"/>
          <w:b/>
          <w:bCs/>
          <w:sz w:val="24"/>
          <w:szCs w:val="24"/>
          <w:lang w:val="ro-RO"/>
        </w:rPr>
        <w:t>5</w:t>
      </w:r>
      <w:r w:rsidRPr="00124DF0">
        <w:rPr>
          <w:rFonts w:ascii="Trebuchet MS" w:eastAsia="Source Serif Pro" w:hAnsi="Trebuchet MS"/>
          <w:b/>
          <w:bCs/>
          <w:sz w:val="24"/>
          <w:szCs w:val="24"/>
          <w:lang w:val="ro-RO"/>
        </w:rPr>
        <w:t>0 de pagini</w:t>
      </w:r>
      <w:r w:rsidR="00445D1B">
        <w:rPr>
          <w:rFonts w:ascii="Trebuchet MS" w:eastAsia="Source Serif Pro" w:hAnsi="Trebuchet MS"/>
          <w:b/>
          <w:bCs/>
          <w:sz w:val="24"/>
          <w:szCs w:val="24"/>
          <w:lang w:val="ro-RO"/>
        </w:rPr>
        <w:t xml:space="preserve">, </w:t>
      </w:r>
      <w:r w:rsidR="00445D1B" w:rsidRPr="00445D1B">
        <w:rPr>
          <w:rFonts w:ascii="Trebuchet MS" w:eastAsia="Source Serif Pro" w:hAnsi="Trebuchet MS"/>
          <w:sz w:val="24"/>
          <w:szCs w:val="24"/>
          <w:lang w:val="ro-RO"/>
        </w:rPr>
        <w:t>din care 15-20 de pagini vor reprezenta partea teoretică</w:t>
      </w:r>
      <w:r w:rsidRPr="00124DF0">
        <w:rPr>
          <w:rFonts w:ascii="Trebuchet MS" w:eastAsia="Source Serif Pro" w:hAnsi="Trebuchet MS"/>
          <w:sz w:val="24"/>
          <w:szCs w:val="24"/>
          <w:lang w:val="ro-RO"/>
        </w:rPr>
        <w:t>;</w:t>
      </w:r>
    </w:p>
    <w:p w14:paraId="32A35D6C" w14:textId="4B46D0D8" w:rsidR="00582CD8" w:rsidRPr="00124DF0" w:rsidRDefault="00582CD8" w:rsidP="00E8117C">
      <w:pPr>
        <w:pStyle w:val="Listparagraf"/>
        <w:numPr>
          <w:ilvl w:val="0"/>
          <w:numId w:val="24"/>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Lucrarea de </w:t>
      </w:r>
      <w:r w:rsidRPr="00124DF0">
        <w:rPr>
          <w:rFonts w:ascii="Trebuchet MS" w:eastAsia="Source Serif Pro" w:hAnsi="Trebuchet MS"/>
          <w:b/>
          <w:bCs/>
          <w:sz w:val="24"/>
          <w:szCs w:val="24"/>
          <w:lang w:val="ro-RO"/>
        </w:rPr>
        <w:t>disertație</w:t>
      </w:r>
      <w:r w:rsidRPr="00124DF0">
        <w:rPr>
          <w:rFonts w:ascii="Trebuchet MS" w:eastAsia="Source Serif Pro" w:hAnsi="Trebuchet MS"/>
          <w:sz w:val="24"/>
          <w:szCs w:val="24"/>
          <w:lang w:val="ro-RO"/>
        </w:rPr>
        <w:t xml:space="preserve">: minim </w:t>
      </w:r>
      <w:r w:rsidR="00445D1B">
        <w:rPr>
          <w:rFonts w:ascii="Trebuchet MS" w:eastAsia="Source Serif Pro" w:hAnsi="Trebuchet MS"/>
          <w:b/>
          <w:bCs/>
          <w:sz w:val="24"/>
          <w:szCs w:val="24"/>
          <w:lang w:val="ro-RO"/>
        </w:rPr>
        <w:t>35</w:t>
      </w:r>
      <w:r w:rsidRPr="00124DF0">
        <w:rPr>
          <w:rFonts w:ascii="Trebuchet MS" w:eastAsia="Source Serif Pro" w:hAnsi="Trebuchet MS"/>
          <w:b/>
          <w:bCs/>
          <w:sz w:val="24"/>
          <w:szCs w:val="24"/>
          <w:lang w:val="ro-RO"/>
        </w:rPr>
        <w:t xml:space="preserve"> de pagini</w:t>
      </w:r>
      <w:r w:rsidRPr="00124DF0">
        <w:rPr>
          <w:rFonts w:ascii="Trebuchet MS" w:eastAsia="Source Serif Pro" w:hAnsi="Trebuchet MS"/>
          <w:sz w:val="24"/>
          <w:szCs w:val="24"/>
          <w:lang w:val="ro-RO"/>
        </w:rPr>
        <w:t xml:space="preserve"> - maxim </w:t>
      </w:r>
      <w:r w:rsidR="00445D1B">
        <w:rPr>
          <w:rFonts w:ascii="Trebuchet MS" w:eastAsia="Source Serif Pro" w:hAnsi="Trebuchet MS"/>
          <w:b/>
          <w:bCs/>
          <w:sz w:val="24"/>
          <w:szCs w:val="24"/>
          <w:lang w:val="ro-RO"/>
        </w:rPr>
        <w:t>4</w:t>
      </w:r>
      <w:r w:rsidRPr="00124DF0">
        <w:rPr>
          <w:rFonts w:ascii="Trebuchet MS" w:eastAsia="Source Serif Pro" w:hAnsi="Trebuchet MS"/>
          <w:b/>
          <w:bCs/>
          <w:sz w:val="24"/>
          <w:szCs w:val="24"/>
          <w:lang w:val="ro-RO"/>
        </w:rPr>
        <w:t>0 de pagini</w:t>
      </w:r>
      <w:r w:rsidR="00445D1B">
        <w:rPr>
          <w:rFonts w:ascii="Trebuchet MS" w:eastAsia="Source Serif Pro" w:hAnsi="Trebuchet MS"/>
          <w:b/>
          <w:bCs/>
          <w:sz w:val="24"/>
          <w:szCs w:val="24"/>
          <w:lang w:val="ro-RO"/>
        </w:rPr>
        <w:t xml:space="preserve">, </w:t>
      </w:r>
      <w:r w:rsidR="00445D1B" w:rsidRPr="00445D1B">
        <w:rPr>
          <w:rFonts w:ascii="Trebuchet MS" w:eastAsia="Source Serif Pro" w:hAnsi="Trebuchet MS"/>
          <w:sz w:val="24"/>
          <w:szCs w:val="24"/>
          <w:lang w:val="ro-RO"/>
        </w:rPr>
        <w:t>din care 10-15 pagini vor reprezenta partea teoretică</w:t>
      </w:r>
      <w:r w:rsidRPr="00124DF0">
        <w:rPr>
          <w:rFonts w:ascii="Trebuchet MS" w:eastAsia="Source Serif Pro" w:hAnsi="Trebuchet MS"/>
          <w:sz w:val="24"/>
          <w:szCs w:val="24"/>
          <w:lang w:val="ro-RO"/>
        </w:rPr>
        <w:t>;</w:t>
      </w:r>
    </w:p>
    <w:p w14:paraId="443E6204" w14:textId="3B4D0B46" w:rsidR="00445D1B" w:rsidRDefault="00B37371"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*inclusiv: cuprins, bibliografie, </w:t>
      </w:r>
    </w:p>
    <w:p w14:paraId="55918282" w14:textId="24A34D7D" w:rsidR="00B37371" w:rsidRPr="00124DF0" w:rsidRDefault="00445D1B" w:rsidP="00E8117C">
      <w:pPr>
        <w:spacing w:line="360" w:lineRule="auto"/>
        <w:jc w:val="both"/>
        <w:rPr>
          <w:rFonts w:ascii="Trebuchet MS" w:eastAsia="Source Serif Pro" w:hAnsi="Trebuchet MS"/>
          <w:sz w:val="24"/>
          <w:szCs w:val="24"/>
          <w:lang w:val="ro-RO"/>
        </w:rPr>
      </w:pPr>
      <w:r>
        <w:rPr>
          <w:rFonts w:ascii="Trebuchet MS" w:eastAsia="Source Serif Pro" w:hAnsi="Trebuchet MS"/>
          <w:sz w:val="24"/>
          <w:szCs w:val="24"/>
          <w:lang w:val="ro-RO"/>
        </w:rPr>
        <w:sym w:font="Symbol" w:char="F02A"/>
      </w:r>
      <w:r>
        <w:rPr>
          <w:rFonts w:ascii="Trebuchet MS" w:eastAsia="Source Serif Pro" w:hAnsi="Trebuchet MS"/>
          <w:sz w:val="24"/>
          <w:szCs w:val="24"/>
          <w:lang w:val="ro-RO"/>
        </w:rPr>
        <w:sym w:font="Symbol" w:char="F02A"/>
      </w:r>
      <w:r w:rsidR="00B37371" w:rsidRPr="00124DF0">
        <w:rPr>
          <w:rFonts w:ascii="Trebuchet MS" w:eastAsia="Source Serif Pro" w:hAnsi="Trebuchet MS"/>
          <w:sz w:val="24"/>
          <w:szCs w:val="24"/>
          <w:lang w:val="ro-RO"/>
        </w:rPr>
        <w:t>anexe</w:t>
      </w:r>
      <w:r>
        <w:rPr>
          <w:rFonts w:ascii="Trebuchet MS" w:eastAsia="Source Serif Pro" w:hAnsi="Trebuchet MS"/>
          <w:sz w:val="24"/>
          <w:szCs w:val="24"/>
          <w:lang w:val="ro-RO"/>
        </w:rPr>
        <w:t>le (instrumentele de lucru, formularul de consimțământ informat, etc.</w:t>
      </w:r>
      <w:r w:rsidR="00205F13">
        <w:rPr>
          <w:rFonts w:ascii="Trebuchet MS" w:eastAsia="Source Serif Pro" w:hAnsi="Trebuchet MS"/>
          <w:sz w:val="24"/>
          <w:szCs w:val="24"/>
          <w:lang w:val="ro-RO"/>
        </w:rPr>
        <w:t>)</w:t>
      </w:r>
      <w:r>
        <w:rPr>
          <w:rFonts w:ascii="Trebuchet MS" w:eastAsia="Source Serif Pro" w:hAnsi="Trebuchet MS"/>
          <w:sz w:val="24"/>
          <w:szCs w:val="24"/>
          <w:lang w:val="ro-RO"/>
        </w:rPr>
        <w:t xml:space="preserve">: nu se vor numerota </w:t>
      </w:r>
    </w:p>
    <w:p w14:paraId="597F4151" w14:textId="5B5D23D9" w:rsidR="00854346" w:rsidRPr="00124DF0" w:rsidRDefault="00390BC7"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Setarea paginii:</w:t>
      </w:r>
    </w:p>
    <w:p w14:paraId="62A13D3C" w14:textId="4F5D7CA7" w:rsidR="00390BC7" w:rsidRPr="00124DF0" w:rsidRDefault="00390BC7" w:rsidP="00E8117C">
      <w:pPr>
        <w:pStyle w:val="Listparagraf"/>
        <w:numPr>
          <w:ilvl w:val="0"/>
          <w:numId w:val="27"/>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margini 2,5 cm (sus, jos, stânga, dreapta);</w:t>
      </w:r>
    </w:p>
    <w:p w14:paraId="3032F289" w14:textId="711D7CFF" w:rsidR="00390BC7" w:rsidRPr="00124DF0" w:rsidRDefault="00390BC7" w:rsidP="00E8117C">
      <w:pPr>
        <w:pStyle w:val="Listparagraf"/>
        <w:numPr>
          <w:ilvl w:val="0"/>
          <w:numId w:val="27"/>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pentru legare (</w:t>
      </w:r>
      <w:proofErr w:type="spellStart"/>
      <w:r w:rsidRPr="00124DF0">
        <w:rPr>
          <w:rFonts w:ascii="Trebuchet MS" w:eastAsia="Source Serif Pro" w:hAnsi="Trebuchet MS"/>
          <w:sz w:val="24"/>
          <w:szCs w:val="24"/>
          <w:lang w:val="ro-RO"/>
        </w:rPr>
        <w:t>gutter</w:t>
      </w:r>
      <w:proofErr w:type="spellEnd"/>
      <w:r w:rsidRPr="00124DF0">
        <w:rPr>
          <w:rFonts w:ascii="Trebuchet MS" w:eastAsia="Source Serif Pro" w:hAnsi="Trebuchet MS"/>
          <w:sz w:val="24"/>
          <w:szCs w:val="24"/>
          <w:lang w:val="ro-RO"/>
        </w:rPr>
        <w:t>) 0,5 cm (stânga);</w:t>
      </w:r>
    </w:p>
    <w:p w14:paraId="135146E3" w14:textId="71DBAE47" w:rsidR="00390BC7" w:rsidRPr="00124DF0" w:rsidRDefault="00390BC7" w:rsidP="00E8117C">
      <w:pPr>
        <w:pStyle w:val="Listparagraf"/>
        <w:numPr>
          <w:ilvl w:val="0"/>
          <w:numId w:val="27"/>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format A4 (21 x 29,7 cm).</w:t>
      </w:r>
    </w:p>
    <w:p w14:paraId="626B5829" w14:textId="6E60F652" w:rsidR="00854346" w:rsidRPr="00124DF0" w:rsidRDefault="00854346" w:rsidP="00E8117C">
      <w:pPr>
        <w:spacing w:line="360" w:lineRule="auto"/>
        <w:jc w:val="both"/>
        <w:rPr>
          <w:rFonts w:ascii="Trebuchet MS" w:eastAsia="Source Serif Pro" w:hAnsi="Trebuchet MS"/>
          <w:sz w:val="24"/>
          <w:szCs w:val="24"/>
          <w:lang w:val="ro-RO"/>
        </w:rPr>
      </w:pPr>
    </w:p>
    <w:p w14:paraId="18D6AC44" w14:textId="54605EEA" w:rsidR="00390BC7" w:rsidRPr="00124DF0" w:rsidRDefault="00390BC7"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Setarea fontului:</w:t>
      </w:r>
    </w:p>
    <w:p w14:paraId="2A948D13" w14:textId="4B0BABBB" w:rsidR="00390BC7" w:rsidRPr="00124DF0" w:rsidRDefault="00390BC7" w:rsidP="00E8117C">
      <w:pPr>
        <w:pStyle w:val="Listparagraf"/>
        <w:numPr>
          <w:ilvl w:val="0"/>
          <w:numId w:val="29"/>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font Times New Roman;</w:t>
      </w:r>
    </w:p>
    <w:p w14:paraId="2357D8DB" w14:textId="19C807C4" w:rsidR="00390BC7" w:rsidRPr="00124DF0" w:rsidRDefault="00390BC7" w:rsidP="00E8117C">
      <w:pPr>
        <w:pStyle w:val="Listparagraf"/>
        <w:numPr>
          <w:ilvl w:val="0"/>
          <w:numId w:val="29"/>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mărimea fontului 12.</w:t>
      </w:r>
    </w:p>
    <w:p w14:paraId="18E7549A" w14:textId="77777777" w:rsidR="00390BC7" w:rsidRPr="00124DF0" w:rsidRDefault="00390BC7" w:rsidP="00E8117C">
      <w:pPr>
        <w:spacing w:line="360" w:lineRule="auto"/>
        <w:jc w:val="both"/>
        <w:rPr>
          <w:rFonts w:ascii="Trebuchet MS" w:eastAsia="Source Serif Pro" w:hAnsi="Trebuchet MS"/>
          <w:sz w:val="24"/>
          <w:szCs w:val="24"/>
          <w:lang w:val="ro-RO"/>
        </w:rPr>
      </w:pPr>
    </w:p>
    <w:p w14:paraId="697BD020" w14:textId="778E0535" w:rsidR="00390BC7" w:rsidRPr="00124DF0" w:rsidRDefault="00390BC7"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Setarea paragrafului:</w:t>
      </w:r>
    </w:p>
    <w:p w14:paraId="7AF9BA52" w14:textId="1513184D" w:rsidR="00390BC7" w:rsidRPr="00124DF0" w:rsidRDefault="00390BC7" w:rsidP="00E8117C">
      <w:pPr>
        <w:pStyle w:val="Listparagraf"/>
        <w:numPr>
          <w:ilvl w:val="0"/>
          <w:numId w:val="28"/>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aliniere </w:t>
      </w:r>
      <w:proofErr w:type="spellStart"/>
      <w:r w:rsidRPr="00124DF0">
        <w:rPr>
          <w:rFonts w:ascii="Trebuchet MS" w:eastAsia="Source Serif Pro" w:hAnsi="Trebuchet MS"/>
          <w:sz w:val="24"/>
          <w:szCs w:val="24"/>
          <w:lang w:val="ro-RO"/>
        </w:rPr>
        <w:t>justify</w:t>
      </w:r>
      <w:proofErr w:type="spellEnd"/>
      <w:r w:rsidRPr="00124DF0">
        <w:rPr>
          <w:rFonts w:ascii="Trebuchet MS" w:eastAsia="Source Serif Pro" w:hAnsi="Trebuchet MS"/>
          <w:sz w:val="24"/>
          <w:szCs w:val="24"/>
          <w:lang w:val="ro-RO"/>
        </w:rPr>
        <w:t>;</w:t>
      </w:r>
    </w:p>
    <w:p w14:paraId="64F1245D" w14:textId="1C19E723" w:rsidR="00390BC7" w:rsidRPr="00124DF0" w:rsidRDefault="00390BC7" w:rsidP="00E8117C">
      <w:pPr>
        <w:pStyle w:val="Listparagraf"/>
        <w:numPr>
          <w:ilvl w:val="0"/>
          <w:numId w:val="28"/>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spațiere 1,5 linii (0,0 puncte înainte &amp; după).</w:t>
      </w:r>
    </w:p>
    <w:p w14:paraId="54FAAFC6" w14:textId="77777777" w:rsidR="00733513" w:rsidRPr="00124DF0" w:rsidRDefault="00733513" w:rsidP="00E8117C">
      <w:pPr>
        <w:spacing w:line="360" w:lineRule="auto"/>
        <w:jc w:val="both"/>
        <w:rPr>
          <w:rFonts w:ascii="Trebuchet MS" w:eastAsia="Source Serif Pro" w:hAnsi="Trebuchet MS"/>
          <w:sz w:val="24"/>
          <w:szCs w:val="24"/>
          <w:lang w:val="ro-RO"/>
        </w:rPr>
      </w:pPr>
    </w:p>
    <w:p w14:paraId="6A35CD6B" w14:textId="1EC58C71" w:rsidR="002876A4" w:rsidRPr="00124DF0" w:rsidRDefault="002876A4"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Alte setări:</w:t>
      </w:r>
    </w:p>
    <w:p w14:paraId="6DC82429" w14:textId="0DDD6E55" w:rsidR="002876A4" w:rsidRPr="00124DF0" w:rsidRDefault="00854346" w:rsidP="00E8117C">
      <w:pPr>
        <w:pStyle w:val="Listparagraf"/>
        <w:numPr>
          <w:ilvl w:val="0"/>
          <w:numId w:val="30"/>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numerotarea paginilor dreapta jos</w:t>
      </w:r>
      <w:r w:rsidR="002876A4" w:rsidRPr="00124DF0">
        <w:rPr>
          <w:rFonts w:ascii="Trebuchet MS" w:eastAsia="Source Serif Pro" w:hAnsi="Trebuchet MS"/>
          <w:sz w:val="24"/>
          <w:szCs w:val="24"/>
          <w:lang w:val="ro-RO"/>
        </w:rPr>
        <w:t xml:space="preserve"> (începând cu prima pagină imediat după copertă);</w:t>
      </w:r>
    </w:p>
    <w:p w14:paraId="02DE79B1" w14:textId="71C22792" w:rsidR="002876A4" w:rsidRPr="00124DF0" w:rsidRDefault="002876A4" w:rsidP="00E8117C">
      <w:pPr>
        <w:pStyle w:val="Listparagraf"/>
        <w:numPr>
          <w:ilvl w:val="0"/>
          <w:numId w:val="30"/>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nu se vor folosi </w:t>
      </w:r>
      <w:proofErr w:type="spellStart"/>
      <w:r w:rsidRPr="00124DF0">
        <w:rPr>
          <w:rFonts w:ascii="Trebuchet MS" w:eastAsia="Source Serif Pro" w:hAnsi="Trebuchet MS"/>
          <w:i/>
          <w:iCs/>
          <w:sz w:val="24"/>
          <w:szCs w:val="24"/>
          <w:lang w:val="ro-RO"/>
        </w:rPr>
        <w:t>headers</w:t>
      </w:r>
      <w:proofErr w:type="spellEnd"/>
      <w:r w:rsidRPr="00124DF0">
        <w:rPr>
          <w:rFonts w:ascii="Trebuchet MS" w:eastAsia="Source Serif Pro" w:hAnsi="Trebuchet MS"/>
          <w:sz w:val="24"/>
          <w:szCs w:val="24"/>
          <w:lang w:val="ro-RO"/>
        </w:rPr>
        <w:t xml:space="preserve"> sau </w:t>
      </w:r>
      <w:proofErr w:type="spellStart"/>
      <w:r w:rsidRPr="00124DF0">
        <w:rPr>
          <w:rFonts w:ascii="Trebuchet MS" w:eastAsia="Source Serif Pro" w:hAnsi="Trebuchet MS"/>
          <w:i/>
          <w:iCs/>
          <w:sz w:val="24"/>
          <w:szCs w:val="24"/>
          <w:lang w:val="ro-RO"/>
        </w:rPr>
        <w:t>footers</w:t>
      </w:r>
      <w:proofErr w:type="spellEnd"/>
      <w:r w:rsidRPr="00124DF0">
        <w:rPr>
          <w:rFonts w:ascii="Trebuchet MS" w:eastAsia="Source Serif Pro" w:hAnsi="Trebuchet MS"/>
          <w:sz w:val="24"/>
          <w:szCs w:val="24"/>
          <w:lang w:val="ro-RO"/>
        </w:rPr>
        <w:t>.</w:t>
      </w:r>
    </w:p>
    <w:p w14:paraId="2C5FDF3F" w14:textId="133E2B03" w:rsidR="00253B21" w:rsidRPr="00124DF0" w:rsidRDefault="00253B21" w:rsidP="00E8117C">
      <w:pPr>
        <w:spacing w:line="360" w:lineRule="auto"/>
        <w:jc w:val="both"/>
        <w:rPr>
          <w:rFonts w:ascii="Trebuchet MS" w:eastAsia="Source Serif Pro" w:hAnsi="Trebuchet MS"/>
          <w:sz w:val="24"/>
          <w:szCs w:val="24"/>
          <w:lang w:val="ro-RO"/>
        </w:rPr>
      </w:pPr>
    </w:p>
    <w:p w14:paraId="5304CB2F" w14:textId="3ECD73A4" w:rsidR="002876A4" w:rsidRPr="00124DF0" w:rsidRDefault="002876A4"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Imprimare și legare:</w:t>
      </w:r>
    </w:p>
    <w:p w14:paraId="2B1C5AE8" w14:textId="5B9D9EC5" w:rsidR="00770896" w:rsidRPr="00124DF0" w:rsidRDefault="002876A4" w:rsidP="00E8117C">
      <w:pPr>
        <w:pStyle w:val="Listparagraf"/>
        <w:numPr>
          <w:ilvl w:val="0"/>
          <w:numId w:val="31"/>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Lucrările vor fi imprimate față-verso;</w:t>
      </w:r>
    </w:p>
    <w:p w14:paraId="48E0DEA8" w14:textId="43DC7210" w:rsidR="002876A4" w:rsidRPr="00124DF0" w:rsidRDefault="002876A4" w:rsidP="00E8117C">
      <w:pPr>
        <w:pStyle w:val="Listparagraf"/>
        <w:numPr>
          <w:ilvl w:val="0"/>
          <w:numId w:val="31"/>
        </w:num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Lucrările imprimate vor fi broșate</w:t>
      </w:r>
      <w:r w:rsidR="00BC4A9B" w:rsidRPr="00124DF0">
        <w:rPr>
          <w:rFonts w:ascii="Trebuchet MS" w:eastAsia="Source Serif Pro" w:hAnsi="Trebuchet MS"/>
          <w:sz w:val="24"/>
          <w:szCs w:val="24"/>
          <w:lang w:val="ro-RO"/>
        </w:rPr>
        <w:t xml:space="preserve"> – legare cu </w:t>
      </w:r>
      <w:proofErr w:type="spellStart"/>
      <w:r w:rsidR="00BC4A9B" w:rsidRPr="00124DF0">
        <w:rPr>
          <w:rFonts w:ascii="Trebuchet MS" w:eastAsia="Source Serif Pro" w:hAnsi="Trebuchet MS"/>
          <w:sz w:val="24"/>
          <w:szCs w:val="24"/>
          <w:lang w:val="ro-RO"/>
        </w:rPr>
        <w:t>termoclei</w:t>
      </w:r>
      <w:proofErr w:type="spellEnd"/>
      <w:r w:rsidR="00BC4A9B" w:rsidRPr="00124DF0">
        <w:rPr>
          <w:rFonts w:ascii="Trebuchet MS" w:eastAsia="Source Serif Pro" w:hAnsi="Trebuchet MS"/>
          <w:sz w:val="24"/>
          <w:szCs w:val="24"/>
          <w:lang w:val="ro-RO"/>
        </w:rPr>
        <w:t xml:space="preserve"> (lucrările nu vor fi legate cu arc de plastic / metalic; lucrările nu vor fi legate cu cartonare).</w:t>
      </w:r>
    </w:p>
    <w:p w14:paraId="54A0BE11" w14:textId="68BA7A03" w:rsidR="002876A4" w:rsidRPr="00124DF0" w:rsidRDefault="002876A4" w:rsidP="00E8117C">
      <w:pPr>
        <w:spacing w:line="360" w:lineRule="auto"/>
        <w:jc w:val="both"/>
        <w:rPr>
          <w:rFonts w:ascii="Trebuchet MS" w:eastAsia="Source Serif Pro" w:hAnsi="Trebuchet MS"/>
          <w:sz w:val="24"/>
          <w:szCs w:val="24"/>
          <w:lang w:val="ro-RO"/>
        </w:rPr>
      </w:pPr>
    </w:p>
    <w:p w14:paraId="54E7BD20" w14:textId="7C42D927" w:rsidR="002876A4" w:rsidRPr="00124DF0" w:rsidRDefault="002876A4" w:rsidP="00E8117C">
      <w:pPr>
        <w:pBdr>
          <w:top w:val="single" w:sz="4" w:space="1" w:color="auto"/>
          <w:left w:val="single" w:sz="4" w:space="4" w:color="auto"/>
          <w:bottom w:val="single" w:sz="4" w:space="1" w:color="auto"/>
          <w:right w:val="single" w:sz="4" w:space="4" w:color="auto"/>
        </w:pBd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Lucrările care nu respectă condițiile de tehnoredactare</w:t>
      </w:r>
      <w:r w:rsidR="00BC4A9B" w:rsidRPr="00124DF0">
        <w:rPr>
          <w:rFonts w:ascii="Trebuchet MS" w:eastAsia="Source Serif Pro" w:hAnsi="Trebuchet MS"/>
          <w:sz w:val="24"/>
          <w:szCs w:val="24"/>
          <w:lang w:val="ro-RO"/>
        </w:rPr>
        <w:t xml:space="preserve">, imprimare și legare </w:t>
      </w:r>
      <w:r w:rsidRPr="00124DF0">
        <w:rPr>
          <w:rFonts w:ascii="Trebuchet MS" w:eastAsia="Source Serif Pro" w:hAnsi="Trebuchet MS"/>
          <w:sz w:val="24"/>
          <w:szCs w:val="24"/>
          <w:lang w:val="ro-RO"/>
        </w:rPr>
        <w:t>nu vor fi acceptate pentru a fi prezentate și susținute.</w:t>
      </w:r>
    </w:p>
    <w:p w14:paraId="5270BDAD" w14:textId="00F4E38C" w:rsidR="002876A4" w:rsidRPr="00124DF0" w:rsidRDefault="002876A4" w:rsidP="00E8117C">
      <w:pPr>
        <w:spacing w:line="360" w:lineRule="auto"/>
        <w:jc w:val="both"/>
        <w:rPr>
          <w:rFonts w:ascii="Trebuchet MS" w:eastAsia="Source Serif Pro" w:hAnsi="Trebuchet MS"/>
          <w:sz w:val="24"/>
          <w:szCs w:val="24"/>
          <w:lang w:val="ro-RO"/>
        </w:rPr>
      </w:pPr>
    </w:p>
    <w:p w14:paraId="4DCA2E53" w14:textId="77777777" w:rsidR="00733513" w:rsidRPr="00124DF0" w:rsidRDefault="00733513" w:rsidP="00E8117C">
      <w:pPr>
        <w:spacing w:line="360" w:lineRule="auto"/>
        <w:jc w:val="both"/>
        <w:rPr>
          <w:rFonts w:ascii="Trebuchet MS" w:eastAsia="Source Serif Pro" w:hAnsi="Trebuchet MS"/>
          <w:sz w:val="24"/>
          <w:szCs w:val="24"/>
          <w:lang w:val="ro-RO"/>
        </w:rPr>
      </w:pPr>
    </w:p>
    <w:p w14:paraId="5E4F46F9" w14:textId="2F2A330A" w:rsidR="002876A4" w:rsidRPr="00124DF0" w:rsidRDefault="00733513" w:rsidP="00E8117C">
      <w:pPr>
        <w:spacing w:line="360" w:lineRule="auto"/>
        <w:rPr>
          <w:rFonts w:ascii="Trebuchet MS" w:eastAsia="Source Serif Pro" w:hAnsi="Trebuchet MS"/>
          <w:b/>
          <w:bCs/>
          <w:sz w:val="28"/>
          <w:szCs w:val="28"/>
          <w:lang w:val="ro-RO"/>
        </w:rPr>
      </w:pPr>
      <w:r w:rsidRPr="00124DF0">
        <w:rPr>
          <w:rFonts w:ascii="Trebuchet MS" w:eastAsia="Source Serif Pro" w:hAnsi="Trebuchet MS"/>
          <w:b/>
          <w:bCs/>
          <w:sz w:val="28"/>
          <w:szCs w:val="28"/>
          <w:lang w:val="ro-RO"/>
        </w:rPr>
        <w:t>4. Citare și bibliografie</w:t>
      </w:r>
    </w:p>
    <w:p w14:paraId="43AA95FD" w14:textId="1FA13A26" w:rsidR="002876A4" w:rsidRPr="00124DF0" w:rsidRDefault="002876A4" w:rsidP="00E8117C">
      <w:pPr>
        <w:spacing w:line="360" w:lineRule="auto"/>
        <w:jc w:val="both"/>
        <w:rPr>
          <w:rFonts w:ascii="Trebuchet MS" w:eastAsia="Source Serif Pro" w:hAnsi="Trebuchet MS"/>
          <w:sz w:val="24"/>
          <w:szCs w:val="24"/>
          <w:lang w:val="ro-RO"/>
        </w:rPr>
      </w:pPr>
    </w:p>
    <w:p w14:paraId="07408525" w14:textId="4DFDE0DD" w:rsidR="00B249DB" w:rsidRPr="00124DF0" w:rsidRDefault="00E976B1"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Un stil de citare coerent și concis ajută cititorul să contextualizeze informațiile și contribuțiile autorului prin raportare la autorii care au influențat sau inspirat lucrarea. </w:t>
      </w:r>
      <w:r w:rsidR="00B249DB" w:rsidRPr="00124DF0">
        <w:rPr>
          <w:rFonts w:ascii="Trebuchet MS" w:eastAsia="Source Serif Pro" w:hAnsi="Trebuchet MS"/>
          <w:sz w:val="24"/>
          <w:szCs w:val="24"/>
          <w:lang w:val="ro-RO"/>
        </w:rPr>
        <w:t xml:space="preserve">Stilul de citare </w:t>
      </w:r>
      <w:r w:rsidR="00DB31D9">
        <w:rPr>
          <w:rFonts w:ascii="Trebuchet MS" w:eastAsia="Source Serif Pro" w:hAnsi="Trebuchet MS"/>
          <w:sz w:val="24"/>
          <w:szCs w:val="24"/>
          <w:lang w:val="ro-RO"/>
        </w:rPr>
        <w:t>utilizat</w:t>
      </w:r>
      <w:r w:rsidR="00B249DB" w:rsidRPr="00124DF0">
        <w:rPr>
          <w:rFonts w:ascii="Trebuchet MS" w:eastAsia="Source Serif Pro" w:hAnsi="Trebuchet MS"/>
          <w:sz w:val="24"/>
          <w:szCs w:val="24"/>
          <w:lang w:val="ro-RO"/>
        </w:rPr>
        <w:t xml:space="preserve"> pentru elaborarea lucrărilor de finalizare a studiilor </w:t>
      </w:r>
      <w:r w:rsidR="00FC54A9" w:rsidRPr="00124DF0">
        <w:rPr>
          <w:rFonts w:ascii="Trebuchet MS" w:eastAsia="Source Serif Pro" w:hAnsi="Trebuchet MS"/>
          <w:sz w:val="24"/>
          <w:szCs w:val="24"/>
          <w:lang w:val="ro-RO"/>
        </w:rPr>
        <w:t xml:space="preserve">este </w:t>
      </w:r>
      <w:r w:rsidR="00FC54A9" w:rsidRPr="00124DF0">
        <w:rPr>
          <w:rFonts w:ascii="Trebuchet MS" w:eastAsia="Source Serif Pro" w:hAnsi="Trebuchet MS"/>
          <w:b/>
          <w:bCs/>
          <w:sz w:val="24"/>
          <w:szCs w:val="24"/>
          <w:lang w:val="ro-RO"/>
        </w:rPr>
        <w:t>APA</w:t>
      </w:r>
      <w:r w:rsidR="00FC54A9" w:rsidRPr="00124DF0">
        <w:rPr>
          <w:rFonts w:ascii="Trebuchet MS" w:eastAsia="Source Serif Pro" w:hAnsi="Trebuchet MS"/>
          <w:sz w:val="24"/>
          <w:szCs w:val="24"/>
          <w:lang w:val="ro-RO"/>
        </w:rPr>
        <w:t xml:space="preserve"> ediția a 7-a (</w:t>
      </w:r>
      <w:r w:rsidR="002E352E">
        <w:rPr>
          <w:rFonts w:ascii="Trebuchet MS" w:eastAsia="Source Serif Pro" w:hAnsi="Trebuchet MS"/>
          <w:sz w:val="24"/>
          <w:szCs w:val="24"/>
          <w:lang w:val="ro-RO"/>
        </w:rPr>
        <w:t>2020</w:t>
      </w:r>
      <w:r w:rsidR="00FC54A9" w:rsidRPr="00124DF0">
        <w:rPr>
          <w:rFonts w:ascii="Trebuchet MS" w:eastAsia="Source Serif Pro" w:hAnsi="Trebuchet MS"/>
          <w:sz w:val="24"/>
          <w:szCs w:val="24"/>
          <w:lang w:val="ro-RO"/>
        </w:rPr>
        <w:t>).</w:t>
      </w:r>
    </w:p>
    <w:p w14:paraId="62AEC302" w14:textId="657C03A2" w:rsidR="003B1DF7" w:rsidRPr="00124DF0" w:rsidRDefault="003B1DF7" w:rsidP="00E8117C">
      <w:pPr>
        <w:spacing w:line="360" w:lineRule="auto"/>
        <w:jc w:val="both"/>
        <w:rPr>
          <w:rFonts w:ascii="Trebuchet MS" w:eastAsia="Source Serif Pro" w:hAnsi="Trebuchet MS"/>
          <w:sz w:val="24"/>
          <w:szCs w:val="24"/>
          <w:lang w:val="ro-RO"/>
        </w:rPr>
      </w:pPr>
    </w:p>
    <w:p w14:paraId="61A44ADF" w14:textId="7833D3D5" w:rsidR="003B1DF7" w:rsidRPr="00124DF0" w:rsidRDefault="00CD148B" w:rsidP="00E8117C">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Stilul de citare APA </w:t>
      </w:r>
      <w:r w:rsidR="00292575" w:rsidRPr="00124DF0">
        <w:rPr>
          <w:rFonts w:ascii="Trebuchet MS" w:eastAsia="Source Serif Pro" w:hAnsi="Trebuchet MS"/>
          <w:sz w:val="24"/>
          <w:szCs w:val="24"/>
          <w:lang w:val="ro-RO"/>
        </w:rPr>
        <w:t xml:space="preserve">(citare de tip autor-dată) </w:t>
      </w:r>
      <w:r w:rsidR="003B1DF7" w:rsidRPr="00124DF0">
        <w:rPr>
          <w:rFonts w:ascii="Trebuchet MS" w:eastAsia="Source Serif Pro" w:hAnsi="Trebuchet MS"/>
          <w:sz w:val="24"/>
          <w:szCs w:val="24"/>
          <w:lang w:val="ro-RO"/>
        </w:rPr>
        <w:t>oferă o bază pentru o comunicare eficientă a</w:t>
      </w:r>
      <w:r w:rsidRPr="00124DF0">
        <w:rPr>
          <w:rFonts w:ascii="Trebuchet MS" w:eastAsia="Source Serif Pro" w:hAnsi="Trebuchet MS"/>
          <w:sz w:val="24"/>
          <w:szCs w:val="24"/>
          <w:lang w:val="ro-RO"/>
        </w:rPr>
        <w:t>tât specialiștilor, cât și studenților</w:t>
      </w:r>
      <w:r w:rsidR="003B1DF7" w:rsidRPr="00124DF0">
        <w:rPr>
          <w:rFonts w:ascii="Trebuchet MS" w:eastAsia="Source Serif Pro" w:hAnsi="Trebuchet MS"/>
          <w:sz w:val="24"/>
          <w:szCs w:val="24"/>
          <w:lang w:val="ro-RO"/>
        </w:rPr>
        <w:t xml:space="preserve">, deoarece ajută autorii să își prezinte ideile într-o manieră clară, concisă și organizată. Uniformitatea și coerența </w:t>
      </w:r>
      <w:r w:rsidRPr="00124DF0">
        <w:rPr>
          <w:rFonts w:ascii="Trebuchet MS" w:eastAsia="Source Serif Pro" w:hAnsi="Trebuchet MS"/>
          <w:sz w:val="24"/>
          <w:szCs w:val="24"/>
          <w:lang w:val="ro-RO"/>
        </w:rPr>
        <w:t xml:space="preserve">citării în cadrul unei lucrări științifice </w:t>
      </w:r>
      <w:r w:rsidR="003B1DF7" w:rsidRPr="00124DF0">
        <w:rPr>
          <w:rFonts w:ascii="Trebuchet MS" w:eastAsia="Source Serif Pro" w:hAnsi="Trebuchet MS"/>
          <w:sz w:val="24"/>
          <w:szCs w:val="24"/>
          <w:lang w:val="ro-RO"/>
        </w:rPr>
        <w:t>permit cititorilor să</w:t>
      </w:r>
      <w:r w:rsidRPr="00124DF0">
        <w:rPr>
          <w:rFonts w:ascii="Trebuchet MS" w:eastAsia="Source Serif Pro" w:hAnsi="Trebuchet MS"/>
          <w:sz w:val="24"/>
          <w:szCs w:val="24"/>
          <w:lang w:val="ro-RO"/>
        </w:rPr>
        <w:t xml:space="preserve"> </w:t>
      </w:r>
      <w:r w:rsidR="003B1DF7" w:rsidRPr="00124DF0">
        <w:rPr>
          <w:rFonts w:ascii="Trebuchet MS" w:eastAsia="Source Serif Pro" w:hAnsi="Trebuchet MS"/>
          <w:sz w:val="24"/>
          <w:szCs w:val="24"/>
          <w:lang w:val="ro-RO"/>
        </w:rPr>
        <w:t>se concentreze pe ideile prezentat</w:t>
      </w:r>
      <w:r w:rsidRPr="00124DF0">
        <w:rPr>
          <w:rFonts w:ascii="Trebuchet MS" w:eastAsia="Source Serif Pro" w:hAnsi="Trebuchet MS"/>
          <w:sz w:val="24"/>
          <w:szCs w:val="24"/>
          <w:lang w:val="ro-RO"/>
        </w:rPr>
        <w:t>e</w:t>
      </w:r>
      <w:r w:rsidR="003B1DF7" w:rsidRPr="00124DF0">
        <w:rPr>
          <w:rFonts w:ascii="Trebuchet MS" w:eastAsia="Source Serif Pro" w:hAnsi="Trebuchet MS"/>
          <w:sz w:val="24"/>
          <w:szCs w:val="24"/>
          <w:lang w:val="ro-RO"/>
        </w:rPr>
        <w:t xml:space="preserve"> și </w:t>
      </w:r>
      <w:r w:rsidR="0064601A" w:rsidRPr="00124DF0">
        <w:rPr>
          <w:rFonts w:ascii="Trebuchet MS" w:eastAsia="Source Serif Pro" w:hAnsi="Trebuchet MS"/>
          <w:sz w:val="24"/>
          <w:szCs w:val="24"/>
          <w:lang w:val="ro-RO"/>
        </w:rPr>
        <w:t xml:space="preserve">să </w:t>
      </w:r>
      <w:r w:rsidRPr="00124DF0">
        <w:rPr>
          <w:rFonts w:ascii="Trebuchet MS" w:eastAsia="Source Serif Pro" w:hAnsi="Trebuchet MS"/>
          <w:sz w:val="24"/>
          <w:szCs w:val="24"/>
          <w:lang w:val="ro-RO"/>
        </w:rPr>
        <w:t>identific</w:t>
      </w:r>
      <w:r w:rsidR="0064601A" w:rsidRPr="00124DF0">
        <w:rPr>
          <w:rFonts w:ascii="Trebuchet MS" w:eastAsia="Source Serif Pro" w:hAnsi="Trebuchet MS"/>
          <w:sz w:val="24"/>
          <w:szCs w:val="24"/>
          <w:lang w:val="ro-RO"/>
        </w:rPr>
        <w:t>e</w:t>
      </w:r>
      <w:r w:rsidRPr="00124DF0">
        <w:rPr>
          <w:rFonts w:ascii="Trebuchet MS" w:eastAsia="Source Serif Pro" w:hAnsi="Trebuchet MS"/>
          <w:sz w:val="24"/>
          <w:szCs w:val="24"/>
          <w:lang w:val="ro-RO"/>
        </w:rPr>
        <w:t xml:space="preserve"> rapid </w:t>
      </w:r>
      <w:r w:rsidR="003B1DF7" w:rsidRPr="00124DF0">
        <w:rPr>
          <w:rFonts w:ascii="Trebuchet MS" w:eastAsia="Source Serif Pro" w:hAnsi="Trebuchet MS"/>
          <w:sz w:val="24"/>
          <w:szCs w:val="24"/>
          <w:lang w:val="ro-RO"/>
        </w:rPr>
        <w:t>sursele</w:t>
      </w:r>
      <w:r w:rsidRPr="00124DF0">
        <w:rPr>
          <w:rFonts w:ascii="Trebuchet MS" w:eastAsia="Source Serif Pro" w:hAnsi="Trebuchet MS"/>
          <w:sz w:val="24"/>
          <w:szCs w:val="24"/>
          <w:lang w:val="ro-RO"/>
        </w:rPr>
        <w:t xml:space="preserve"> de informații</w:t>
      </w:r>
      <w:r w:rsidR="003B1DF7" w:rsidRPr="00124DF0">
        <w:rPr>
          <w:rFonts w:ascii="Trebuchet MS" w:eastAsia="Source Serif Pro" w:hAnsi="Trebuchet MS"/>
          <w:sz w:val="24"/>
          <w:szCs w:val="24"/>
          <w:lang w:val="ro-RO"/>
        </w:rPr>
        <w:t xml:space="preserve">. </w:t>
      </w:r>
      <w:r w:rsidRPr="00124DF0">
        <w:rPr>
          <w:rFonts w:ascii="Trebuchet MS" w:eastAsia="Source Serif Pro" w:hAnsi="Trebuchet MS"/>
          <w:sz w:val="24"/>
          <w:szCs w:val="24"/>
          <w:lang w:val="ro-RO"/>
        </w:rPr>
        <w:t xml:space="preserve">Stilul de citare APA, utilizat </w:t>
      </w:r>
      <w:r w:rsidR="0064601A" w:rsidRPr="00124DF0">
        <w:rPr>
          <w:rFonts w:ascii="Trebuchet MS" w:eastAsia="Source Serif Pro" w:hAnsi="Trebuchet MS"/>
          <w:sz w:val="24"/>
          <w:szCs w:val="24"/>
          <w:lang w:val="ro-RO"/>
        </w:rPr>
        <w:t xml:space="preserve">în </w:t>
      </w:r>
      <w:r w:rsidRPr="00124DF0">
        <w:rPr>
          <w:rFonts w:ascii="Trebuchet MS" w:eastAsia="Source Serif Pro" w:hAnsi="Trebuchet MS"/>
          <w:sz w:val="24"/>
          <w:szCs w:val="24"/>
          <w:lang w:val="ro-RO"/>
        </w:rPr>
        <w:t>științele sociale, facilitează o prezentare completă a info</w:t>
      </w:r>
      <w:r w:rsidR="003B1DF7" w:rsidRPr="00124DF0">
        <w:rPr>
          <w:rFonts w:ascii="Trebuchet MS" w:eastAsia="Source Serif Pro" w:hAnsi="Trebuchet MS"/>
          <w:sz w:val="24"/>
          <w:szCs w:val="24"/>
          <w:lang w:val="ro-RO"/>
        </w:rPr>
        <w:t>rmații</w:t>
      </w:r>
      <w:r w:rsidRPr="00124DF0">
        <w:rPr>
          <w:rFonts w:ascii="Trebuchet MS" w:eastAsia="Source Serif Pro" w:hAnsi="Trebuchet MS"/>
          <w:sz w:val="24"/>
          <w:szCs w:val="24"/>
          <w:lang w:val="ro-RO"/>
        </w:rPr>
        <w:t>lor</w:t>
      </w:r>
      <w:r w:rsidR="003B1DF7" w:rsidRPr="00124DF0">
        <w:rPr>
          <w:rFonts w:ascii="Trebuchet MS" w:eastAsia="Source Serif Pro" w:hAnsi="Trebuchet MS"/>
          <w:sz w:val="24"/>
          <w:szCs w:val="24"/>
          <w:lang w:val="ro-RO"/>
        </w:rPr>
        <w:t xml:space="preserve"> esențiale</w:t>
      </w:r>
      <w:r w:rsidRPr="00124DF0">
        <w:rPr>
          <w:rFonts w:ascii="Trebuchet MS" w:eastAsia="Source Serif Pro" w:hAnsi="Trebuchet MS"/>
          <w:sz w:val="24"/>
          <w:szCs w:val="24"/>
          <w:lang w:val="ro-RO"/>
        </w:rPr>
        <w:t xml:space="preserve">, precum și o lectură cursivă, fără elemente care să distragă atenția. </w:t>
      </w:r>
    </w:p>
    <w:p w14:paraId="1D431972" w14:textId="3233E89B" w:rsidR="0052218A" w:rsidRPr="00124DF0" w:rsidRDefault="0052218A" w:rsidP="00E8117C">
      <w:pPr>
        <w:spacing w:line="360" w:lineRule="auto"/>
        <w:jc w:val="both"/>
        <w:rPr>
          <w:rFonts w:ascii="Trebuchet MS" w:eastAsia="Source Serif Pro" w:hAnsi="Trebuchet MS"/>
          <w:sz w:val="24"/>
          <w:szCs w:val="24"/>
          <w:lang w:val="ro-RO"/>
        </w:rPr>
      </w:pPr>
    </w:p>
    <w:p w14:paraId="62CB6FDC" w14:textId="31A63C8B" w:rsidR="0052218A" w:rsidRPr="00124DF0" w:rsidRDefault="0052218A" w:rsidP="00E8117C">
      <w:pPr>
        <w:spacing w:line="360" w:lineRule="auto"/>
        <w:rPr>
          <w:rFonts w:ascii="Trebuchet MS" w:hAnsi="Trebuchet MS"/>
          <w:b/>
          <w:bCs/>
          <w:sz w:val="28"/>
          <w:szCs w:val="28"/>
          <w:lang w:val="ro-RO"/>
        </w:rPr>
      </w:pPr>
      <w:r w:rsidRPr="00124DF0">
        <w:rPr>
          <w:rFonts w:ascii="Trebuchet MS" w:hAnsi="Trebuchet MS"/>
          <w:b/>
          <w:bCs/>
          <w:sz w:val="28"/>
          <w:szCs w:val="28"/>
          <w:lang w:val="ro-RO"/>
        </w:rPr>
        <w:t>Citare</w:t>
      </w:r>
    </w:p>
    <w:p w14:paraId="516D5BC3" w14:textId="23C64586" w:rsidR="0052218A" w:rsidRPr="00124DF0" w:rsidRDefault="0052218A" w:rsidP="00E8117C">
      <w:pPr>
        <w:spacing w:line="360" w:lineRule="auto"/>
        <w:ind w:firstLine="708"/>
        <w:rPr>
          <w:rFonts w:ascii="Trebuchet MS" w:hAnsi="Trebuchet MS"/>
          <w:sz w:val="24"/>
          <w:szCs w:val="24"/>
          <w:lang w:val="ro-RO"/>
        </w:rPr>
      </w:pPr>
    </w:p>
    <w:p w14:paraId="74F6D39F" w14:textId="46895D07" w:rsidR="00C654A4" w:rsidRPr="00124DF0" w:rsidRDefault="00470CDD" w:rsidP="00E8117C">
      <w:pPr>
        <w:spacing w:line="360" w:lineRule="auto"/>
        <w:jc w:val="both"/>
        <w:rPr>
          <w:rFonts w:ascii="Trebuchet MS" w:hAnsi="Trebuchet MS"/>
          <w:sz w:val="24"/>
          <w:szCs w:val="24"/>
          <w:lang w:val="ro-RO"/>
        </w:rPr>
      </w:pPr>
      <w:r w:rsidRPr="00124DF0">
        <w:rPr>
          <w:rFonts w:ascii="Trebuchet MS" w:hAnsi="Trebuchet MS"/>
          <w:sz w:val="24"/>
          <w:szCs w:val="24"/>
          <w:lang w:val="ro-RO"/>
        </w:rPr>
        <w:t xml:space="preserve">Vor fi citate doar acele lucrări din care au fost încorporate idei sau elemente în lucrarea de licență sau disertație. </w:t>
      </w:r>
    </w:p>
    <w:p w14:paraId="1EC2B468" w14:textId="77777777" w:rsidR="00E93699" w:rsidRPr="00124DF0" w:rsidRDefault="00E93699" w:rsidP="00E8117C">
      <w:pPr>
        <w:spacing w:line="360" w:lineRule="auto"/>
        <w:jc w:val="both"/>
        <w:rPr>
          <w:rFonts w:ascii="Trebuchet MS" w:hAnsi="Trebuchet MS"/>
          <w:sz w:val="24"/>
          <w:szCs w:val="24"/>
          <w:lang w:val="ro-RO"/>
        </w:rPr>
      </w:pPr>
    </w:p>
    <w:p w14:paraId="68C54683" w14:textId="58B7517E" w:rsidR="00C654A4" w:rsidRPr="00124DF0" w:rsidRDefault="00C654A4" w:rsidP="00E8117C">
      <w:pPr>
        <w:spacing w:line="360" w:lineRule="auto"/>
        <w:jc w:val="both"/>
        <w:rPr>
          <w:rFonts w:ascii="Trebuchet MS" w:hAnsi="Trebuchet MS"/>
          <w:sz w:val="24"/>
          <w:szCs w:val="24"/>
          <w:lang w:val="ro-RO"/>
        </w:rPr>
      </w:pPr>
      <w:r w:rsidRPr="00124DF0">
        <w:rPr>
          <w:rFonts w:ascii="Trebuchet MS" w:hAnsi="Trebuchet MS"/>
          <w:sz w:val="24"/>
          <w:szCs w:val="24"/>
          <w:lang w:val="ro-RO"/>
        </w:rPr>
        <w:t xml:space="preserve">Vor fi citate cu precădere sursele primare </w:t>
      </w:r>
      <w:r w:rsidR="006156A0" w:rsidRPr="00124DF0">
        <w:rPr>
          <w:rFonts w:ascii="Trebuchet MS" w:hAnsi="Trebuchet MS"/>
          <w:sz w:val="24"/>
          <w:szCs w:val="24"/>
          <w:lang w:val="ro-RO"/>
        </w:rPr>
        <w:t xml:space="preserve">(lucrarea originală) </w:t>
      </w:r>
      <w:r w:rsidRPr="00124DF0">
        <w:rPr>
          <w:rFonts w:ascii="Trebuchet MS" w:hAnsi="Trebuchet MS"/>
          <w:sz w:val="24"/>
          <w:szCs w:val="24"/>
          <w:lang w:val="ro-RO"/>
        </w:rPr>
        <w:t>și cu moderație sursele secundare (</w:t>
      </w:r>
      <w:r w:rsidR="006156A0" w:rsidRPr="00124DF0">
        <w:rPr>
          <w:rFonts w:ascii="Trebuchet MS" w:hAnsi="Trebuchet MS"/>
          <w:sz w:val="24"/>
          <w:szCs w:val="24"/>
          <w:lang w:val="ro-RO"/>
        </w:rPr>
        <w:t>o lucrare care face referire la lucrarea originală</w:t>
      </w:r>
      <w:r w:rsidRPr="00124DF0">
        <w:rPr>
          <w:rFonts w:ascii="Trebuchet MS" w:hAnsi="Trebuchet MS"/>
          <w:sz w:val="24"/>
          <w:szCs w:val="24"/>
          <w:lang w:val="ro-RO"/>
        </w:rPr>
        <w:t>)</w:t>
      </w:r>
      <w:r w:rsidR="00E93699" w:rsidRPr="00124DF0">
        <w:rPr>
          <w:rFonts w:ascii="Trebuchet MS" w:hAnsi="Trebuchet MS"/>
          <w:sz w:val="24"/>
          <w:szCs w:val="24"/>
          <w:lang w:val="ro-RO"/>
        </w:rPr>
        <w:t>.</w:t>
      </w:r>
    </w:p>
    <w:p w14:paraId="0BBE361A" w14:textId="77777777" w:rsidR="00E93699" w:rsidRPr="00124DF0" w:rsidRDefault="00E93699" w:rsidP="00E8117C">
      <w:pPr>
        <w:spacing w:line="360" w:lineRule="auto"/>
        <w:jc w:val="both"/>
        <w:rPr>
          <w:rFonts w:ascii="Trebuchet MS" w:hAnsi="Trebuchet MS"/>
          <w:sz w:val="24"/>
          <w:szCs w:val="24"/>
          <w:lang w:val="ro-RO"/>
        </w:rPr>
      </w:pPr>
    </w:p>
    <w:p w14:paraId="0865DD94" w14:textId="0662D7A4" w:rsidR="00470CDD" w:rsidRPr="00124DF0" w:rsidRDefault="00470CDD" w:rsidP="00E8117C">
      <w:pPr>
        <w:spacing w:line="360" w:lineRule="auto"/>
        <w:jc w:val="both"/>
        <w:rPr>
          <w:rFonts w:ascii="Trebuchet MS" w:hAnsi="Trebuchet MS"/>
          <w:sz w:val="24"/>
          <w:szCs w:val="24"/>
          <w:lang w:val="ro-RO"/>
        </w:rPr>
      </w:pPr>
      <w:r w:rsidRPr="00124DF0">
        <w:rPr>
          <w:rFonts w:ascii="Trebuchet MS" w:hAnsi="Trebuchet MS"/>
          <w:sz w:val="24"/>
          <w:szCs w:val="24"/>
          <w:lang w:val="ro-RO"/>
        </w:rPr>
        <w:t>Vot fi indicate sursele atât în cazul parafrazărilor</w:t>
      </w:r>
      <w:r w:rsidR="00DC0392" w:rsidRPr="00124DF0">
        <w:rPr>
          <w:rFonts w:ascii="Trebuchet MS" w:hAnsi="Trebuchet MS"/>
          <w:sz w:val="24"/>
          <w:szCs w:val="24"/>
          <w:lang w:val="ro-RO"/>
        </w:rPr>
        <w:t xml:space="preserve"> (exprimarea prin cuvinte proprii a ideilor unui alt autor)</w:t>
      </w:r>
      <w:r w:rsidRPr="00124DF0">
        <w:rPr>
          <w:rFonts w:ascii="Trebuchet MS" w:hAnsi="Trebuchet MS"/>
          <w:sz w:val="24"/>
          <w:szCs w:val="24"/>
          <w:lang w:val="ro-RO"/>
        </w:rPr>
        <w:t xml:space="preserve">, cât și în cazul </w:t>
      </w:r>
      <w:r w:rsidR="006156A0" w:rsidRPr="00124DF0">
        <w:rPr>
          <w:rFonts w:ascii="Trebuchet MS" w:hAnsi="Trebuchet MS"/>
          <w:sz w:val="24"/>
          <w:szCs w:val="24"/>
          <w:lang w:val="ro-RO"/>
        </w:rPr>
        <w:t>citărilor (</w:t>
      </w:r>
      <w:r w:rsidRPr="00124DF0">
        <w:rPr>
          <w:rFonts w:ascii="Trebuchet MS" w:hAnsi="Trebuchet MS"/>
          <w:sz w:val="24"/>
          <w:szCs w:val="24"/>
          <w:lang w:val="ro-RO"/>
        </w:rPr>
        <w:t>preluări exact</w:t>
      </w:r>
      <w:r w:rsidR="006156A0" w:rsidRPr="00124DF0">
        <w:rPr>
          <w:rFonts w:ascii="Trebuchet MS" w:hAnsi="Trebuchet MS"/>
          <w:sz w:val="24"/>
          <w:szCs w:val="24"/>
          <w:lang w:val="ro-RO"/>
        </w:rPr>
        <w:t>e din lucrările originale)</w:t>
      </w:r>
      <w:r w:rsidRPr="00124DF0">
        <w:rPr>
          <w:rFonts w:ascii="Trebuchet MS" w:hAnsi="Trebuchet MS"/>
          <w:sz w:val="24"/>
          <w:szCs w:val="24"/>
          <w:lang w:val="ro-RO"/>
        </w:rPr>
        <w:t>.</w:t>
      </w:r>
    </w:p>
    <w:p w14:paraId="5630FCD4" w14:textId="77777777" w:rsidR="00470CDD" w:rsidRPr="00124DF0" w:rsidRDefault="00470CDD" w:rsidP="00E8117C">
      <w:pPr>
        <w:spacing w:line="360" w:lineRule="auto"/>
        <w:ind w:firstLine="708"/>
        <w:rPr>
          <w:rFonts w:ascii="Trebuchet MS" w:hAnsi="Trebuchet MS"/>
          <w:sz w:val="24"/>
          <w:szCs w:val="24"/>
          <w:lang w:val="ro-RO"/>
        </w:rPr>
      </w:pPr>
    </w:p>
    <w:p w14:paraId="004B92E5" w14:textId="0735C1E4" w:rsidR="00370CD5" w:rsidRPr="00124DF0" w:rsidRDefault="00370CD5" w:rsidP="00E8117C">
      <w:pPr>
        <w:spacing w:line="360" w:lineRule="auto"/>
        <w:jc w:val="both"/>
        <w:rPr>
          <w:rFonts w:ascii="Trebuchet MS" w:hAnsi="Trebuchet MS"/>
          <w:sz w:val="24"/>
          <w:szCs w:val="24"/>
          <w:lang w:val="ro-RO"/>
        </w:rPr>
      </w:pPr>
      <w:r w:rsidRPr="00124DF0">
        <w:rPr>
          <w:rFonts w:ascii="Trebuchet MS" w:hAnsi="Trebuchet MS"/>
          <w:b/>
          <w:bCs/>
          <w:sz w:val="24"/>
          <w:szCs w:val="24"/>
          <w:lang w:val="ro-RO"/>
        </w:rPr>
        <w:t>Citarea în paranteză.</w:t>
      </w:r>
      <w:r w:rsidRPr="00124DF0">
        <w:rPr>
          <w:rFonts w:ascii="Trebuchet MS" w:hAnsi="Trebuchet MS"/>
          <w:sz w:val="24"/>
          <w:szCs w:val="24"/>
          <w:lang w:val="ro-RO"/>
        </w:rPr>
        <w:t xml:space="preserve"> </w:t>
      </w:r>
      <w:r w:rsidR="00343269" w:rsidRPr="00124DF0">
        <w:rPr>
          <w:rFonts w:ascii="Trebuchet MS" w:hAnsi="Trebuchet MS"/>
          <w:sz w:val="24"/>
          <w:szCs w:val="24"/>
          <w:lang w:val="ro-RO"/>
        </w:rPr>
        <w:t>Redactați numele autorului</w:t>
      </w:r>
      <w:r w:rsidR="0052218A" w:rsidRPr="00124DF0">
        <w:rPr>
          <w:rFonts w:ascii="Trebuchet MS" w:hAnsi="Trebuchet MS"/>
          <w:sz w:val="24"/>
          <w:szCs w:val="24"/>
          <w:lang w:val="ro-RO"/>
        </w:rPr>
        <w:t xml:space="preserve">, </w:t>
      </w:r>
      <w:r w:rsidR="00343269" w:rsidRPr="00124DF0">
        <w:rPr>
          <w:rFonts w:ascii="Trebuchet MS" w:hAnsi="Trebuchet MS"/>
          <w:sz w:val="24"/>
          <w:szCs w:val="24"/>
          <w:lang w:val="ro-RO"/>
        </w:rPr>
        <w:t>anul publicării lucrării și pagina (dacă este cazul</w:t>
      </w:r>
      <w:r w:rsidR="0052218A" w:rsidRPr="00124DF0">
        <w:rPr>
          <w:rFonts w:ascii="Trebuchet MS" w:hAnsi="Trebuchet MS"/>
          <w:sz w:val="24"/>
          <w:szCs w:val="24"/>
          <w:lang w:val="ro-RO"/>
        </w:rPr>
        <w:t xml:space="preserve">) </w:t>
      </w:r>
      <w:r w:rsidR="00343269" w:rsidRPr="00124DF0">
        <w:rPr>
          <w:rFonts w:ascii="Trebuchet MS" w:hAnsi="Trebuchet MS"/>
          <w:sz w:val="24"/>
          <w:szCs w:val="24"/>
          <w:lang w:val="ro-RO"/>
        </w:rPr>
        <w:t>între paranteze</w:t>
      </w:r>
      <w:r w:rsidR="0052218A" w:rsidRPr="00124DF0">
        <w:rPr>
          <w:rFonts w:ascii="Trebuchet MS" w:hAnsi="Trebuchet MS"/>
          <w:sz w:val="24"/>
          <w:szCs w:val="24"/>
          <w:lang w:val="ro-RO"/>
        </w:rPr>
        <w:t>,</w:t>
      </w:r>
      <w:r w:rsidRPr="00124DF0">
        <w:rPr>
          <w:rFonts w:ascii="Trebuchet MS" w:hAnsi="Trebuchet MS"/>
          <w:sz w:val="24"/>
          <w:szCs w:val="24"/>
          <w:lang w:val="ro-RO"/>
        </w:rPr>
        <w:t xml:space="preserve"> separate de virgule,</w:t>
      </w:r>
      <w:r w:rsidR="0052218A" w:rsidRPr="00124DF0">
        <w:rPr>
          <w:rFonts w:ascii="Trebuchet MS" w:hAnsi="Trebuchet MS"/>
          <w:sz w:val="24"/>
          <w:szCs w:val="24"/>
          <w:lang w:val="ro-RO"/>
        </w:rPr>
        <w:t xml:space="preserve"> </w:t>
      </w:r>
      <w:r w:rsidR="00343269" w:rsidRPr="00124DF0">
        <w:rPr>
          <w:rFonts w:ascii="Trebuchet MS" w:hAnsi="Trebuchet MS"/>
          <w:sz w:val="24"/>
          <w:szCs w:val="24"/>
          <w:lang w:val="ro-RO"/>
        </w:rPr>
        <w:t>în</w:t>
      </w:r>
      <w:r w:rsidR="0052218A" w:rsidRPr="00124DF0">
        <w:rPr>
          <w:rFonts w:ascii="Trebuchet MS" w:hAnsi="Trebuchet MS"/>
          <w:sz w:val="24"/>
          <w:szCs w:val="24"/>
          <w:lang w:val="ro-RO"/>
        </w:rPr>
        <w:t xml:space="preserve"> text (Cole, 1992, p. 251).</w:t>
      </w:r>
      <w:r w:rsidRPr="00124DF0">
        <w:rPr>
          <w:rFonts w:ascii="Trebuchet MS" w:hAnsi="Trebuchet MS"/>
          <w:sz w:val="24"/>
          <w:szCs w:val="24"/>
          <w:lang w:val="ro-RO"/>
        </w:rPr>
        <w:t xml:space="preserve"> Punctul sau alte semne de punctuație se vor pune după paranteză.</w:t>
      </w:r>
      <w:r w:rsidR="00E93699" w:rsidRPr="00124DF0">
        <w:rPr>
          <w:rFonts w:ascii="Trebuchet MS" w:hAnsi="Trebuchet MS"/>
          <w:sz w:val="24"/>
          <w:szCs w:val="24"/>
          <w:lang w:val="ro-RO"/>
        </w:rPr>
        <w:t xml:space="preserve"> Pentru pagini multiple se va utiliza prescurtarea „pp.” (Cole, 1992, pp. 251-252).</w:t>
      </w:r>
    </w:p>
    <w:p w14:paraId="089E3686" w14:textId="77777777" w:rsidR="00E93699" w:rsidRPr="00124DF0" w:rsidRDefault="00E93699" w:rsidP="00E8117C">
      <w:pPr>
        <w:spacing w:line="360" w:lineRule="auto"/>
        <w:jc w:val="both"/>
        <w:rPr>
          <w:rFonts w:ascii="Trebuchet MS" w:hAnsi="Trebuchet MS"/>
          <w:sz w:val="24"/>
          <w:szCs w:val="24"/>
          <w:lang w:val="ro-RO"/>
        </w:rPr>
      </w:pPr>
    </w:p>
    <w:p w14:paraId="1ED0EAAA" w14:textId="389E591E" w:rsidR="0052218A" w:rsidRPr="00124DF0" w:rsidRDefault="00370CD5" w:rsidP="00E8117C">
      <w:pPr>
        <w:spacing w:line="360" w:lineRule="auto"/>
        <w:jc w:val="both"/>
        <w:rPr>
          <w:rFonts w:ascii="Trebuchet MS" w:hAnsi="Trebuchet MS"/>
          <w:sz w:val="24"/>
          <w:szCs w:val="24"/>
          <w:lang w:val="ro-RO"/>
        </w:rPr>
      </w:pPr>
      <w:r w:rsidRPr="00124DF0">
        <w:rPr>
          <w:rFonts w:ascii="Trebuchet MS" w:hAnsi="Trebuchet MS"/>
          <w:b/>
          <w:bCs/>
          <w:sz w:val="24"/>
          <w:szCs w:val="24"/>
          <w:lang w:val="ro-RO"/>
        </w:rPr>
        <w:t>Citarea narativă.</w:t>
      </w:r>
      <w:r w:rsidRPr="00124DF0">
        <w:rPr>
          <w:rFonts w:ascii="Trebuchet MS" w:hAnsi="Trebuchet MS"/>
          <w:sz w:val="24"/>
          <w:szCs w:val="24"/>
          <w:lang w:val="ro-RO"/>
        </w:rPr>
        <w:t xml:space="preserve"> Numele autorului apare în text urmat de anul publicării lucrării  între paranteze. Cole (1992) notează că …</w:t>
      </w:r>
    </w:p>
    <w:p w14:paraId="2DCDB4B5" w14:textId="77777777" w:rsidR="00E93699" w:rsidRPr="00124DF0" w:rsidRDefault="00E93699" w:rsidP="00E8117C">
      <w:pPr>
        <w:spacing w:line="360" w:lineRule="auto"/>
        <w:jc w:val="both"/>
        <w:rPr>
          <w:rFonts w:ascii="Trebuchet MS" w:hAnsi="Trebuchet MS"/>
          <w:sz w:val="24"/>
          <w:szCs w:val="24"/>
          <w:lang w:val="ro-RO"/>
        </w:rPr>
      </w:pPr>
    </w:p>
    <w:p w14:paraId="3834E6F1" w14:textId="776919D6" w:rsidR="00370CD5" w:rsidRPr="00124DF0" w:rsidRDefault="00E93699" w:rsidP="00E8117C">
      <w:pPr>
        <w:spacing w:line="360" w:lineRule="auto"/>
        <w:jc w:val="both"/>
        <w:rPr>
          <w:rFonts w:ascii="Trebuchet MS" w:hAnsi="Trebuchet MS"/>
          <w:sz w:val="24"/>
          <w:szCs w:val="24"/>
          <w:lang w:val="ro-RO"/>
        </w:rPr>
      </w:pPr>
      <w:r w:rsidRPr="00124DF0">
        <w:rPr>
          <w:rFonts w:ascii="Trebuchet MS" w:hAnsi="Trebuchet MS"/>
          <w:b/>
          <w:bCs/>
          <w:sz w:val="24"/>
          <w:szCs w:val="24"/>
          <w:lang w:val="ro-RO"/>
        </w:rPr>
        <w:t>Citarea lucrărilor multiple.</w:t>
      </w:r>
      <w:r w:rsidRPr="00124DF0">
        <w:rPr>
          <w:rFonts w:ascii="Trebuchet MS" w:hAnsi="Trebuchet MS"/>
          <w:sz w:val="24"/>
          <w:szCs w:val="24"/>
          <w:lang w:val="ro-RO"/>
        </w:rPr>
        <w:t xml:space="preserve"> Lucrările citate sunt menționate în ordinea alfabetică a autorilor și sunt separate prin punct și virgulă. (Adams et al., 2019; </w:t>
      </w:r>
      <w:proofErr w:type="spellStart"/>
      <w:r w:rsidRPr="00124DF0">
        <w:rPr>
          <w:rFonts w:ascii="Trebuchet MS" w:hAnsi="Trebuchet MS"/>
          <w:sz w:val="24"/>
          <w:szCs w:val="24"/>
          <w:lang w:val="ro-RO"/>
        </w:rPr>
        <w:t>Shumway</w:t>
      </w:r>
      <w:proofErr w:type="spellEnd"/>
      <w:r w:rsidRPr="00124DF0">
        <w:rPr>
          <w:rFonts w:ascii="Trebuchet MS" w:hAnsi="Trebuchet MS"/>
          <w:sz w:val="24"/>
          <w:szCs w:val="24"/>
          <w:lang w:val="ro-RO"/>
        </w:rPr>
        <w:t xml:space="preserve"> &amp; </w:t>
      </w:r>
      <w:proofErr w:type="spellStart"/>
      <w:r w:rsidRPr="00124DF0">
        <w:rPr>
          <w:rFonts w:ascii="Trebuchet MS" w:hAnsi="Trebuchet MS"/>
          <w:sz w:val="24"/>
          <w:szCs w:val="24"/>
          <w:lang w:val="ro-RO"/>
        </w:rPr>
        <w:t>Shulman</w:t>
      </w:r>
      <w:proofErr w:type="spellEnd"/>
      <w:r w:rsidRPr="00124DF0">
        <w:rPr>
          <w:rFonts w:ascii="Trebuchet MS" w:hAnsi="Trebuchet MS"/>
          <w:sz w:val="24"/>
          <w:szCs w:val="24"/>
          <w:lang w:val="ro-RO"/>
        </w:rPr>
        <w:t xml:space="preserve">, 2015; </w:t>
      </w:r>
      <w:proofErr w:type="spellStart"/>
      <w:r w:rsidRPr="00124DF0">
        <w:rPr>
          <w:rFonts w:ascii="Trebuchet MS" w:hAnsi="Trebuchet MS"/>
          <w:sz w:val="24"/>
          <w:szCs w:val="24"/>
          <w:lang w:val="ro-RO"/>
        </w:rPr>
        <w:t>Westinghouse</w:t>
      </w:r>
      <w:proofErr w:type="spellEnd"/>
      <w:r w:rsidRPr="00124DF0">
        <w:rPr>
          <w:rFonts w:ascii="Trebuchet MS" w:hAnsi="Trebuchet MS"/>
          <w:sz w:val="24"/>
          <w:szCs w:val="24"/>
          <w:lang w:val="ro-RO"/>
        </w:rPr>
        <w:t>, 2017)</w:t>
      </w:r>
    </w:p>
    <w:p w14:paraId="47852F22" w14:textId="245995C7" w:rsidR="00D015F6" w:rsidRDefault="00E36A48" w:rsidP="00D015F6">
      <w:pPr>
        <w:spacing w:line="360" w:lineRule="auto"/>
        <w:jc w:val="both"/>
        <w:rPr>
          <w:rFonts w:ascii="Trebuchet MS" w:hAnsi="Trebuchet MS"/>
          <w:sz w:val="24"/>
          <w:szCs w:val="24"/>
          <w:lang w:val="ro-RO"/>
        </w:rPr>
      </w:pPr>
      <w:r w:rsidRPr="00E36A48">
        <w:rPr>
          <w:rFonts w:ascii="Trebuchet MS" w:hAnsi="Trebuchet MS"/>
          <w:sz w:val="24"/>
          <w:szCs w:val="24"/>
          <w:lang w:val="ro-RO"/>
        </w:rPr>
        <w:t>Citarea unor surse secundare (apud</w:t>
      </w:r>
      <w:r w:rsidR="00D015F6">
        <w:rPr>
          <w:rFonts w:ascii="Trebuchet MS" w:hAnsi="Trebuchet MS"/>
          <w:sz w:val="24"/>
          <w:szCs w:val="24"/>
          <w:lang w:val="ro-RO"/>
        </w:rPr>
        <w:t>-</w:t>
      </w:r>
      <w:r w:rsidR="00D015F6" w:rsidRPr="00D015F6">
        <w:rPr>
          <w:rFonts w:ascii="Trebuchet MS" w:hAnsi="Trebuchet MS"/>
          <w:sz w:val="24"/>
          <w:szCs w:val="24"/>
          <w:lang w:val="ro-RO"/>
        </w:rPr>
        <w:t>„după”</w:t>
      </w:r>
      <w:r w:rsidRPr="00E36A48">
        <w:rPr>
          <w:rFonts w:ascii="Trebuchet MS" w:hAnsi="Trebuchet MS"/>
          <w:sz w:val="24"/>
          <w:szCs w:val="24"/>
          <w:lang w:val="ro-RO"/>
        </w:rPr>
        <w:t>)</w:t>
      </w:r>
      <w:r w:rsidR="00D015F6">
        <w:rPr>
          <w:rFonts w:ascii="Trebuchet MS" w:hAnsi="Trebuchet MS"/>
          <w:sz w:val="24"/>
          <w:szCs w:val="24"/>
          <w:lang w:val="ro-RO"/>
        </w:rPr>
        <w:t xml:space="preserve"> adică citarea unei </w:t>
      </w:r>
      <w:r w:rsidR="00D015F6" w:rsidRPr="00D015F6">
        <w:rPr>
          <w:rFonts w:ascii="Trebuchet MS" w:hAnsi="Trebuchet MS"/>
          <w:sz w:val="24"/>
          <w:szCs w:val="24"/>
          <w:lang w:val="ro-RO"/>
        </w:rPr>
        <w:t>lucr</w:t>
      </w:r>
      <w:r w:rsidR="00D015F6">
        <w:rPr>
          <w:rFonts w:ascii="Trebuchet MS" w:hAnsi="Trebuchet MS"/>
          <w:sz w:val="24"/>
          <w:szCs w:val="24"/>
          <w:lang w:val="ro-RO"/>
        </w:rPr>
        <w:t>ări</w:t>
      </w:r>
      <w:r w:rsidR="00D015F6" w:rsidRPr="00D015F6">
        <w:rPr>
          <w:rFonts w:ascii="Trebuchet MS" w:hAnsi="Trebuchet MS"/>
          <w:sz w:val="24"/>
          <w:szCs w:val="24"/>
          <w:lang w:val="ro-RO"/>
        </w:rPr>
        <w:t xml:space="preserve"> dintr-o altă</w:t>
      </w:r>
      <w:r w:rsidR="00D015F6">
        <w:rPr>
          <w:rFonts w:ascii="Trebuchet MS" w:hAnsi="Trebuchet MS"/>
          <w:sz w:val="24"/>
          <w:szCs w:val="24"/>
          <w:lang w:val="ro-RO"/>
        </w:rPr>
        <w:t xml:space="preserve"> lucrare:</w:t>
      </w:r>
      <w:r w:rsidR="00D015F6" w:rsidRPr="00D015F6">
        <w:rPr>
          <w:rFonts w:ascii="Trebuchet MS" w:hAnsi="Trebuchet MS"/>
          <w:sz w:val="24"/>
          <w:szCs w:val="24"/>
          <w:lang w:val="ro-RO"/>
        </w:rPr>
        <w:t xml:space="preserve"> îl cităm pe Ionescu după Georgescu. Cu alte cuvinte într-un articol scris de Georgescu, acesta îl citează pe Ionescu, și pe noi ne interesează acel citat. Academic este bine să căutăm articolul lui I</w:t>
      </w:r>
      <w:r w:rsidR="00D015F6">
        <w:rPr>
          <w:rFonts w:ascii="Trebuchet MS" w:hAnsi="Trebuchet MS"/>
          <w:sz w:val="24"/>
          <w:szCs w:val="24"/>
          <w:lang w:val="ro-RO"/>
        </w:rPr>
        <w:t>o</w:t>
      </w:r>
      <w:r w:rsidR="00D015F6" w:rsidRPr="00D015F6">
        <w:rPr>
          <w:rFonts w:ascii="Trebuchet MS" w:hAnsi="Trebuchet MS"/>
          <w:sz w:val="24"/>
          <w:szCs w:val="24"/>
          <w:lang w:val="ro-RO"/>
        </w:rPr>
        <w:t>nescu și să îl cităm. Dacă nu este posibil vom scrie:</w:t>
      </w:r>
      <w:r w:rsidR="00D015F6">
        <w:rPr>
          <w:rFonts w:ascii="Trebuchet MS" w:hAnsi="Trebuchet MS"/>
          <w:sz w:val="24"/>
          <w:szCs w:val="24"/>
          <w:lang w:val="ro-RO"/>
        </w:rPr>
        <w:t xml:space="preserve"> </w:t>
      </w:r>
      <w:r w:rsidR="00D015F6" w:rsidRPr="00D015F6">
        <w:rPr>
          <w:rFonts w:ascii="Trebuchet MS" w:hAnsi="Trebuchet MS"/>
          <w:sz w:val="24"/>
          <w:szCs w:val="24"/>
          <w:lang w:val="ro-RO"/>
        </w:rPr>
        <w:t>(Ionescu, 2016 apud Georgescu, 2020, p. 15).</w:t>
      </w:r>
    </w:p>
    <w:p w14:paraId="2AB40DFC" w14:textId="7064B667" w:rsidR="007C31E1" w:rsidRPr="00124DF0" w:rsidRDefault="007C31E1" w:rsidP="00E8117C">
      <w:pPr>
        <w:spacing w:line="360" w:lineRule="auto"/>
        <w:jc w:val="both"/>
        <w:rPr>
          <w:rFonts w:ascii="Trebuchet MS" w:hAnsi="Trebuchet MS"/>
          <w:sz w:val="24"/>
          <w:szCs w:val="24"/>
          <w:lang w:val="ro-RO"/>
        </w:rPr>
      </w:pPr>
      <w:r w:rsidRPr="00124DF0">
        <w:rPr>
          <w:rFonts w:ascii="Trebuchet MS" w:hAnsi="Trebuchet MS"/>
          <w:b/>
          <w:bCs/>
          <w:sz w:val="24"/>
          <w:szCs w:val="24"/>
          <w:lang w:val="ro-RO"/>
        </w:rPr>
        <w:t>Autori multipli.</w:t>
      </w:r>
      <w:r w:rsidRPr="00124DF0">
        <w:rPr>
          <w:rFonts w:ascii="Trebuchet MS" w:hAnsi="Trebuchet MS"/>
          <w:sz w:val="24"/>
          <w:szCs w:val="24"/>
          <w:lang w:val="ro-RO"/>
        </w:rPr>
        <w:t xml:space="preserve"> </w:t>
      </w:r>
      <w:r w:rsidR="00343269" w:rsidRPr="00124DF0">
        <w:rPr>
          <w:rFonts w:ascii="Trebuchet MS" w:hAnsi="Trebuchet MS"/>
          <w:sz w:val="24"/>
          <w:szCs w:val="24"/>
          <w:lang w:val="ro-RO"/>
        </w:rPr>
        <w:t>Pentru referințele care au unul sau doi autor</w:t>
      </w:r>
      <w:r w:rsidR="00951B5A" w:rsidRPr="00124DF0">
        <w:rPr>
          <w:rFonts w:ascii="Trebuchet MS" w:hAnsi="Trebuchet MS"/>
          <w:sz w:val="24"/>
          <w:szCs w:val="24"/>
          <w:lang w:val="ro-RO"/>
        </w:rPr>
        <w:t>i</w:t>
      </w:r>
      <w:r w:rsidR="00343269" w:rsidRPr="00124DF0">
        <w:rPr>
          <w:rFonts w:ascii="Trebuchet MS" w:hAnsi="Trebuchet MS"/>
          <w:sz w:val="24"/>
          <w:szCs w:val="24"/>
          <w:lang w:val="ro-RO"/>
        </w:rPr>
        <w:t>, trebuie menționate numele acestora (</w:t>
      </w:r>
      <w:r w:rsidR="0052218A" w:rsidRPr="00124DF0">
        <w:rPr>
          <w:rFonts w:ascii="Trebuchet MS" w:hAnsi="Trebuchet MS"/>
          <w:sz w:val="24"/>
          <w:szCs w:val="24"/>
          <w:lang w:val="ro-RO"/>
        </w:rPr>
        <w:t>Cole &amp; Green, 2003).</w:t>
      </w:r>
      <w:r w:rsidRPr="00124DF0">
        <w:rPr>
          <w:rFonts w:ascii="Trebuchet MS" w:hAnsi="Trebuchet MS"/>
          <w:sz w:val="24"/>
          <w:szCs w:val="24"/>
          <w:lang w:val="ro-RO"/>
        </w:rPr>
        <w:t xml:space="preserve"> Cole și Green (2003) arată că</w:t>
      </w:r>
      <w:r w:rsidR="00D015F6">
        <w:rPr>
          <w:rFonts w:ascii="Trebuchet MS" w:hAnsi="Trebuchet MS"/>
          <w:sz w:val="24"/>
          <w:szCs w:val="24"/>
          <w:lang w:val="ro-RO"/>
        </w:rPr>
        <w:t xml:space="preserve">... . </w:t>
      </w:r>
    </w:p>
    <w:p w14:paraId="2BB854C5" w14:textId="2612DBEF" w:rsidR="0052218A" w:rsidRPr="00124DF0" w:rsidRDefault="00343269" w:rsidP="00E8117C">
      <w:pPr>
        <w:spacing w:line="360" w:lineRule="auto"/>
        <w:jc w:val="both"/>
        <w:rPr>
          <w:rFonts w:ascii="Trebuchet MS" w:hAnsi="Trebuchet MS"/>
          <w:sz w:val="24"/>
          <w:szCs w:val="24"/>
          <w:lang w:val="ro-RO"/>
        </w:rPr>
      </w:pPr>
      <w:r w:rsidRPr="00124DF0">
        <w:rPr>
          <w:rFonts w:ascii="Trebuchet MS" w:hAnsi="Trebuchet MS"/>
          <w:sz w:val="24"/>
          <w:szCs w:val="24"/>
          <w:lang w:val="ro-RO"/>
        </w:rPr>
        <w:t>Pentru referințele care au trei sau mai mulți autori, trebuie utilizată forma următoare de citare</w:t>
      </w:r>
      <w:r w:rsidR="0052218A" w:rsidRPr="00124DF0">
        <w:rPr>
          <w:rFonts w:ascii="Trebuchet MS" w:hAnsi="Trebuchet MS"/>
          <w:sz w:val="24"/>
          <w:szCs w:val="24"/>
          <w:lang w:val="ro-RO"/>
        </w:rPr>
        <w:t xml:space="preserve">: (Cole et al., 2003). </w:t>
      </w:r>
      <w:bookmarkStart w:id="3" w:name="_Hlk34165624"/>
      <w:r w:rsidR="007C31E1" w:rsidRPr="00124DF0">
        <w:rPr>
          <w:rFonts w:ascii="Trebuchet MS" w:hAnsi="Trebuchet MS"/>
          <w:sz w:val="24"/>
          <w:szCs w:val="24"/>
          <w:lang w:val="ro-RO"/>
        </w:rPr>
        <w:t xml:space="preserve">Cole et al. (2003) </w:t>
      </w:r>
      <w:bookmarkEnd w:id="3"/>
      <w:r w:rsidR="007C31E1" w:rsidRPr="00124DF0">
        <w:rPr>
          <w:rFonts w:ascii="Trebuchet MS" w:hAnsi="Trebuchet MS"/>
          <w:sz w:val="24"/>
          <w:szCs w:val="24"/>
          <w:lang w:val="ro-RO"/>
        </w:rPr>
        <w:t>consideră că</w:t>
      </w:r>
      <w:r w:rsidR="00D015F6">
        <w:rPr>
          <w:rFonts w:ascii="Trebuchet MS" w:hAnsi="Trebuchet MS"/>
          <w:sz w:val="24"/>
          <w:szCs w:val="24"/>
          <w:lang w:val="ro-RO"/>
        </w:rPr>
        <w:t>... .</w:t>
      </w:r>
    </w:p>
    <w:p w14:paraId="6666C729" w14:textId="62B679D6" w:rsidR="0052218A" w:rsidRPr="00D015F6" w:rsidRDefault="00343269" w:rsidP="00D015F6">
      <w:pPr>
        <w:spacing w:line="360" w:lineRule="auto"/>
        <w:jc w:val="both"/>
        <w:rPr>
          <w:rFonts w:ascii="Trebuchet MS" w:hAnsi="Trebuchet MS"/>
          <w:sz w:val="24"/>
          <w:szCs w:val="24"/>
          <w:lang w:val="ro-RO"/>
        </w:rPr>
      </w:pPr>
      <w:r w:rsidRPr="00D015F6">
        <w:rPr>
          <w:rFonts w:ascii="Trebuchet MS" w:hAnsi="Trebuchet MS"/>
          <w:i/>
          <w:sz w:val="24"/>
          <w:szCs w:val="24"/>
          <w:lang w:val="ro-RO"/>
        </w:rPr>
        <w:t>Important</w:t>
      </w:r>
      <w:r w:rsidR="0052218A" w:rsidRPr="00D015F6">
        <w:rPr>
          <w:rFonts w:ascii="Trebuchet MS" w:hAnsi="Trebuchet MS"/>
          <w:sz w:val="24"/>
          <w:szCs w:val="24"/>
          <w:lang w:val="ro-RO"/>
        </w:rPr>
        <w:t xml:space="preserve">: </w:t>
      </w:r>
      <w:r w:rsidRPr="00D015F6">
        <w:rPr>
          <w:rFonts w:ascii="Trebuchet MS" w:hAnsi="Trebuchet MS"/>
          <w:sz w:val="24"/>
          <w:szCs w:val="24"/>
          <w:lang w:val="ro-RO"/>
        </w:rPr>
        <w:t>fiecare autor trebuie menționat în bibliografie</w:t>
      </w:r>
      <w:r w:rsidR="0052218A" w:rsidRPr="00D015F6">
        <w:rPr>
          <w:rFonts w:ascii="Trebuchet MS" w:hAnsi="Trebuchet MS"/>
          <w:sz w:val="24"/>
          <w:szCs w:val="24"/>
          <w:lang w:val="ro-RO"/>
        </w:rPr>
        <w:t xml:space="preserve"> (</w:t>
      </w:r>
      <w:r w:rsidRPr="00D015F6">
        <w:rPr>
          <w:rFonts w:ascii="Trebuchet MS" w:hAnsi="Trebuchet MS"/>
          <w:sz w:val="24"/>
          <w:szCs w:val="24"/>
          <w:lang w:val="ro-RO"/>
        </w:rPr>
        <w:t>nu este permisă utilizarea</w:t>
      </w:r>
      <w:r w:rsidR="0052218A" w:rsidRPr="00D015F6">
        <w:rPr>
          <w:rFonts w:ascii="Trebuchet MS" w:hAnsi="Trebuchet MS"/>
          <w:iCs/>
          <w:sz w:val="24"/>
          <w:szCs w:val="24"/>
          <w:lang w:val="ro-RO"/>
        </w:rPr>
        <w:t xml:space="preserve"> et al!</w:t>
      </w:r>
      <w:r w:rsidR="0052218A" w:rsidRPr="00D015F6">
        <w:rPr>
          <w:rFonts w:ascii="Trebuchet MS" w:hAnsi="Trebuchet MS"/>
          <w:sz w:val="24"/>
          <w:szCs w:val="24"/>
          <w:lang w:val="ro-RO"/>
        </w:rPr>
        <w:t>).</w:t>
      </w:r>
    </w:p>
    <w:p w14:paraId="349E13BD" w14:textId="2B6F7E63" w:rsidR="00203861" w:rsidRPr="00124DF0" w:rsidRDefault="00203861" w:rsidP="00E8117C">
      <w:pPr>
        <w:pStyle w:val="Indentcorptext"/>
        <w:spacing w:after="0" w:line="360" w:lineRule="auto"/>
        <w:ind w:left="0"/>
        <w:jc w:val="both"/>
        <w:rPr>
          <w:rFonts w:ascii="Trebuchet MS" w:hAnsi="Trebuchet MS"/>
          <w:sz w:val="24"/>
          <w:szCs w:val="24"/>
          <w:lang w:val="ro-RO"/>
        </w:rPr>
      </w:pPr>
      <w:r w:rsidRPr="00124DF0">
        <w:rPr>
          <w:rFonts w:ascii="Trebuchet MS" w:hAnsi="Trebuchet MS"/>
          <w:b/>
          <w:bCs/>
          <w:sz w:val="24"/>
          <w:szCs w:val="24"/>
          <w:lang w:val="ro-RO"/>
        </w:rPr>
        <w:t>Lucrări ale aceluiași autor publicate în același an.</w:t>
      </w:r>
      <w:r w:rsidRPr="00124DF0">
        <w:rPr>
          <w:rFonts w:ascii="Trebuchet MS" w:hAnsi="Trebuchet MS"/>
          <w:sz w:val="24"/>
          <w:szCs w:val="24"/>
          <w:lang w:val="ro-RO"/>
        </w:rPr>
        <w:t xml:space="preserve"> În cazul în care sunt citate lucrări ale aceluiași autor publicate în același an după anul publicării va fi inclusă o literă (Cole, 1992a). (Cole, 1992b).</w:t>
      </w:r>
    </w:p>
    <w:p w14:paraId="4C2B82AB" w14:textId="71324D68" w:rsidR="00791C07" w:rsidRPr="00124DF0" w:rsidRDefault="00791C07" w:rsidP="00E8117C">
      <w:pPr>
        <w:pStyle w:val="Indentcorptext"/>
        <w:spacing w:after="0" w:line="360" w:lineRule="auto"/>
        <w:ind w:left="0"/>
        <w:jc w:val="both"/>
        <w:rPr>
          <w:rFonts w:ascii="Trebuchet MS" w:hAnsi="Trebuchet MS"/>
          <w:sz w:val="24"/>
          <w:szCs w:val="24"/>
          <w:lang w:val="ro-RO"/>
        </w:rPr>
      </w:pPr>
    </w:p>
    <w:p w14:paraId="31D09461" w14:textId="191275D4" w:rsidR="00A024A6" w:rsidRPr="00124DF0" w:rsidRDefault="00A024A6" w:rsidP="00E8117C">
      <w:pPr>
        <w:pStyle w:val="Indentcorptext"/>
        <w:spacing w:after="0" w:line="360" w:lineRule="auto"/>
        <w:ind w:left="0"/>
        <w:jc w:val="both"/>
        <w:rPr>
          <w:rFonts w:ascii="Trebuchet MS" w:hAnsi="Trebuchet MS"/>
          <w:sz w:val="24"/>
          <w:szCs w:val="24"/>
          <w:lang w:val="ro-RO"/>
        </w:rPr>
      </w:pPr>
      <w:r w:rsidRPr="00124DF0">
        <w:rPr>
          <w:rFonts w:ascii="Trebuchet MS" w:hAnsi="Trebuchet MS"/>
          <w:b/>
          <w:bCs/>
          <w:sz w:val="24"/>
          <w:szCs w:val="24"/>
          <w:lang w:val="ro-RO"/>
        </w:rPr>
        <w:t>Autori instituții.</w:t>
      </w:r>
      <w:r w:rsidRPr="00124DF0">
        <w:rPr>
          <w:rFonts w:ascii="Trebuchet MS" w:hAnsi="Trebuchet MS"/>
          <w:sz w:val="24"/>
          <w:szCs w:val="24"/>
          <w:lang w:val="ro-RO"/>
        </w:rPr>
        <w:t xml:space="preserve"> Abrevierea instituției va fi indicată la prima citare: (National Institute of Mental </w:t>
      </w:r>
      <w:proofErr w:type="spellStart"/>
      <w:r w:rsidRPr="00124DF0">
        <w:rPr>
          <w:rFonts w:ascii="Trebuchet MS" w:hAnsi="Trebuchet MS"/>
          <w:sz w:val="24"/>
          <w:szCs w:val="24"/>
          <w:lang w:val="ro-RO"/>
        </w:rPr>
        <w:t>Health</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NIMH</w:t>
      </w:r>
      <w:proofErr w:type="spellEnd"/>
      <w:r w:rsidRPr="00124DF0">
        <w:rPr>
          <w:rFonts w:ascii="Trebuchet MS" w:hAnsi="Trebuchet MS"/>
          <w:sz w:val="24"/>
          <w:szCs w:val="24"/>
          <w:lang w:val="ro-RO"/>
        </w:rPr>
        <w:t>], 2020). Citările următoare: (NIMH, 2020).</w:t>
      </w:r>
      <w:r w:rsidR="008918C2" w:rsidRPr="00124DF0">
        <w:rPr>
          <w:rFonts w:ascii="Trebuchet MS" w:hAnsi="Trebuchet MS"/>
          <w:sz w:val="24"/>
          <w:szCs w:val="24"/>
          <w:lang w:val="ro-RO"/>
        </w:rPr>
        <w:t xml:space="preserve"> </w:t>
      </w:r>
    </w:p>
    <w:p w14:paraId="09F984BC" w14:textId="7558F322" w:rsidR="00A024A6" w:rsidRPr="00124DF0" w:rsidRDefault="00A024A6" w:rsidP="00E8117C">
      <w:pPr>
        <w:pStyle w:val="Indentcorptext"/>
        <w:spacing w:after="0" w:line="360" w:lineRule="auto"/>
        <w:ind w:left="0"/>
        <w:jc w:val="both"/>
        <w:rPr>
          <w:rFonts w:ascii="Trebuchet MS" w:hAnsi="Trebuchet MS"/>
          <w:sz w:val="24"/>
          <w:szCs w:val="24"/>
          <w:lang w:val="ro-RO"/>
        </w:rPr>
      </w:pPr>
    </w:p>
    <w:p w14:paraId="5AE730AB" w14:textId="15BEE7E3" w:rsidR="00E8117C" w:rsidRPr="00124DF0" w:rsidRDefault="00E8117C" w:rsidP="00E8117C">
      <w:pPr>
        <w:pStyle w:val="Indentcorptext"/>
        <w:spacing w:after="0" w:line="360" w:lineRule="auto"/>
        <w:ind w:left="0"/>
        <w:jc w:val="both"/>
        <w:rPr>
          <w:rFonts w:ascii="Trebuchet MS" w:hAnsi="Trebuchet MS"/>
          <w:sz w:val="24"/>
          <w:szCs w:val="24"/>
          <w:lang w:val="ro-RO"/>
        </w:rPr>
      </w:pPr>
      <w:r w:rsidRPr="00124DF0">
        <w:rPr>
          <w:rFonts w:ascii="Trebuchet MS" w:hAnsi="Trebuchet MS"/>
          <w:b/>
          <w:bCs/>
          <w:sz w:val="24"/>
          <w:szCs w:val="24"/>
          <w:lang w:val="ro-RO"/>
        </w:rPr>
        <w:t>Citate scurte</w:t>
      </w:r>
      <w:r w:rsidRPr="00124DF0">
        <w:rPr>
          <w:rFonts w:ascii="Trebuchet MS" w:hAnsi="Trebuchet MS"/>
          <w:sz w:val="24"/>
          <w:szCs w:val="24"/>
          <w:lang w:val="ro-RO"/>
        </w:rPr>
        <w:t xml:space="preserve"> (mai puțin de 40 de cuvinte). Citatele </w:t>
      </w:r>
      <w:r w:rsidR="008F7CC5" w:rsidRPr="00124DF0">
        <w:rPr>
          <w:rFonts w:ascii="Trebuchet MS" w:hAnsi="Trebuchet MS"/>
          <w:sz w:val="24"/>
          <w:szCs w:val="24"/>
          <w:lang w:val="ro-RO"/>
        </w:rPr>
        <w:t xml:space="preserve">scurte </w:t>
      </w:r>
      <w:r w:rsidRPr="00124DF0">
        <w:rPr>
          <w:rFonts w:ascii="Trebuchet MS" w:hAnsi="Trebuchet MS"/>
          <w:sz w:val="24"/>
          <w:szCs w:val="24"/>
          <w:lang w:val="ro-RO"/>
        </w:rPr>
        <w:t xml:space="preserve">vor fi incorporate in text între paranteze: </w:t>
      </w:r>
    </w:p>
    <w:p w14:paraId="0C282082" w14:textId="77777777" w:rsidR="00E8117C" w:rsidRPr="00124DF0" w:rsidRDefault="00E8117C" w:rsidP="00E8117C">
      <w:pPr>
        <w:pStyle w:val="Indentcorptext"/>
        <w:spacing w:after="0" w:line="360" w:lineRule="auto"/>
        <w:ind w:left="0"/>
        <w:jc w:val="both"/>
        <w:rPr>
          <w:rFonts w:ascii="Trebuchet MS" w:hAnsi="Trebuchet MS"/>
          <w:sz w:val="24"/>
          <w:szCs w:val="24"/>
          <w:lang w:val="ro-RO"/>
        </w:rPr>
      </w:pPr>
      <w:proofErr w:type="spellStart"/>
      <w:r w:rsidRPr="00124DF0">
        <w:rPr>
          <w:rFonts w:ascii="Trebuchet MS" w:hAnsi="Trebuchet MS"/>
          <w:sz w:val="24"/>
          <w:szCs w:val="24"/>
          <w:lang w:val="ro-RO"/>
        </w:rPr>
        <w:t>Effective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teams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can</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be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difficult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describe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because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high</w:t>
      </w:r>
      <w:proofErr w:type="spellEnd"/>
      <w:r w:rsidRPr="00124DF0">
        <w:rPr>
          <w:rFonts w:ascii="Trebuchet MS" w:hAnsi="Trebuchet MS"/>
          <w:sz w:val="24"/>
          <w:szCs w:val="24"/>
          <w:lang w:val="ro-RO"/>
        </w:rPr>
        <w:t xml:space="preserve"> performance </w:t>
      </w:r>
      <w:proofErr w:type="spellStart"/>
      <w:r w:rsidRPr="00124DF0">
        <w:rPr>
          <w:rFonts w:ascii="Trebuchet MS" w:hAnsi="Trebuchet MS"/>
          <w:sz w:val="24"/>
          <w:szCs w:val="24"/>
          <w:lang w:val="ro-RO"/>
        </w:rPr>
        <w:t>along</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one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domain</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does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not</w:t>
      </w:r>
      <w:proofErr w:type="spellEnd"/>
      <w:r w:rsidRPr="00124DF0">
        <w:rPr>
          <w:rFonts w:ascii="Trebuchet MS" w:hAnsi="Trebuchet MS"/>
          <w:sz w:val="24"/>
          <w:szCs w:val="24"/>
          <w:lang w:val="ro-RO"/>
        </w:rPr>
        <w:t xml:space="preserve"> translate </w:t>
      </w:r>
      <w:proofErr w:type="spellStart"/>
      <w:r w:rsidRPr="00124DF0">
        <w:rPr>
          <w:rFonts w:ascii="Trebuchet MS" w:hAnsi="Trebuchet MS"/>
          <w:sz w:val="24"/>
          <w:szCs w:val="24"/>
          <w:lang w:val="ro-RO"/>
        </w:rPr>
        <w:t>to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high</w:t>
      </w:r>
      <w:proofErr w:type="spellEnd"/>
      <w:r w:rsidRPr="00124DF0">
        <w:rPr>
          <w:rFonts w:ascii="Trebuchet MS" w:hAnsi="Trebuchet MS"/>
          <w:sz w:val="24"/>
          <w:szCs w:val="24"/>
          <w:lang w:val="ro-RO"/>
        </w:rPr>
        <w:t xml:space="preserve"> performance </w:t>
      </w:r>
      <w:proofErr w:type="spellStart"/>
      <w:r w:rsidRPr="00124DF0">
        <w:rPr>
          <w:rFonts w:ascii="Trebuchet MS" w:hAnsi="Trebuchet MS"/>
          <w:sz w:val="24"/>
          <w:szCs w:val="24"/>
          <w:lang w:val="ro-RO"/>
        </w:rPr>
        <w:t>along</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another</w:t>
      </w:r>
      <w:proofErr w:type="spellEnd"/>
      <w:r w:rsidRPr="00124DF0">
        <w:rPr>
          <w:rFonts w:ascii="Trebuchet MS" w:hAnsi="Trebuchet MS"/>
          <w:sz w:val="24"/>
          <w:szCs w:val="24"/>
          <w:lang w:val="ro-RO"/>
        </w:rPr>
        <w:t>” (Ervin et al., 2018, p. 470).</w:t>
      </w:r>
    </w:p>
    <w:p w14:paraId="74FCED4D" w14:textId="5B7AAC12" w:rsidR="00E8117C" w:rsidRPr="00124DF0" w:rsidRDefault="00E8117C" w:rsidP="00E8117C">
      <w:pPr>
        <w:pStyle w:val="Indentcorptext"/>
        <w:spacing w:after="0" w:line="360" w:lineRule="auto"/>
        <w:ind w:left="0"/>
        <w:jc w:val="both"/>
        <w:rPr>
          <w:rFonts w:ascii="Trebuchet MS" w:hAnsi="Trebuchet MS"/>
          <w:sz w:val="24"/>
          <w:szCs w:val="24"/>
          <w:lang w:val="ro-RO"/>
        </w:rPr>
      </w:pPr>
      <w:r w:rsidRPr="00124DF0">
        <w:rPr>
          <w:rFonts w:ascii="Trebuchet MS" w:hAnsi="Trebuchet MS"/>
          <w:sz w:val="24"/>
          <w:szCs w:val="24"/>
          <w:lang w:val="ro-RO"/>
        </w:rPr>
        <w:t>“</w:t>
      </w:r>
      <w:proofErr w:type="spellStart"/>
      <w:r w:rsidRPr="00124DF0">
        <w:rPr>
          <w:rFonts w:ascii="Trebuchet MS" w:hAnsi="Trebuchet MS"/>
          <w:sz w:val="24"/>
          <w:szCs w:val="24"/>
          <w:lang w:val="ro-RO"/>
        </w:rPr>
        <w:t>Even</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smart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educated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emotionally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stable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adults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believe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superstitions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that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they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recognize</w:t>
      </w:r>
      <w:proofErr w:type="spellEnd"/>
      <w:r w:rsidRPr="00124DF0">
        <w:rPr>
          <w:rFonts w:ascii="Trebuchet MS" w:hAnsi="Trebuchet MS"/>
          <w:sz w:val="24"/>
          <w:szCs w:val="24"/>
          <w:lang w:val="ro-RO"/>
        </w:rPr>
        <w:t xml:space="preserve"> are </w:t>
      </w:r>
      <w:proofErr w:type="spellStart"/>
      <w:r w:rsidRPr="00124DF0">
        <w:rPr>
          <w:rFonts w:ascii="Trebuchet MS" w:hAnsi="Trebuchet MS"/>
          <w:sz w:val="24"/>
          <w:szCs w:val="24"/>
          <w:lang w:val="ro-RO"/>
        </w:rPr>
        <w:t>not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rational</w:t>
      </w:r>
      <w:proofErr w:type="spellEnd"/>
      <w:r w:rsidRPr="00124DF0">
        <w:rPr>
          <w:rFonts w:ascii="Trebuchet MS" w:hAnsi="Trebuchet MS"/>
          <w:sz w:val="24"/>
          <w:szCs w:val="24"/>
          <w:lang w:val="ro-RO"/>
        </w:rPr>
        <w:t xml:space="preserve">,” as </w:t>
      </w:r>
      <w:proofErr w:type="spellStart"/>
      <w:r w:rsidRPr="00124DF0">
        <w:rPr>
          <w:rFonts w:ascii="Trebuchet MS" w:hAnsi="Trebuchet MS"/>
          <w:sz w:val="24"/>
          <w:szCs w:val="24"/>
          <w:lang w:val="ro-RO"/>
        </w:rPr>
        <w:t>exemplified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by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the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existence</w:t>
      </w:r>
      <w:proofErr w:type="spellEnd"/>
      <w:r w:rsidRPr="00124DF0">
        <w:rPr>
          <w:rFonts w:ascii="Trebuchet MS" w:hAnsi="Trebuchet MS"/>
          <w:sz w:val="24"/>
          <w:szCs w:val="24"/>
          <w:lang w:val="ro-RO"/>
        </w:rPr>
        <w:t xml:space="preserve"> of </w:t>
      </w:r>
      <w:proofErr w:type="spellStart"/>
      <w:r w:rsidRPr="00124DF0">
        <w:rPr>
          <w:rFonts w:ascii="Trebuchet MS" w:hAnsi="Trebuchet MS"/>
          <w:sz w:val="24"/>
          <w:szCs w:val="24"/>
          <w:lang w:val="ro-RO"/>
        </w:rPr>
        <w:t>people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who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knock</w:t>
      </w:r>
      <w:proofErr w:type="spellEnd"/>
      <w:r w:rsidRPr="00124DF0">
        <w:rPr>
          <w:rFonts w:ascii="Trebuchet MS" w:hAnsi="Trebuchet MS"/>
          <w:sz w:val="24"/>
          <w:szCs w:val="24"/>
          <w:lang w:val="ro-RO"/>
        </w:rPr>
        <w:t xml:space="preserve"> on </w:t>
      </w:r>
      <w:proofErr w:type="spellStart"/>
      <w:r w:rsidRPr="00124DF0">
        <w:rPr>
          <w:rFonts w:ascii="Trebuchet MS" w:hAnsi="Trebuchet MS"/>
          <w:sz w:val="24"/>
          <w:szCs w:val="24"/>
          <w:lang w:val="ro-RO"/>
        </w:rPr>
        <w:t>wood</w:t>
      </w:r>
      <w:proofErr w:type="spellEnd"/>
      <w:r w:rsidRPr="00124DF0">
        <w:rPr>
          <w:rFonts w:ascii="Trebuchet MS" w:hAnsi="Trebuchet MS"/>
          <w:sz w:val="24"/>
          <w:szCs w:val="24"/>
          <w:lang w:val="ro-RO"/>
        </w:rPr>
        <w:t xml:space="preserve"> for </w:t>
      </w:r>
      <w:proofErr w:type="spellStart"/>
      <w:r w:rsidRPr="00124DF0">
        <w:rPr>
          <w:rFonts w:ascii="Trebuchet MS" w:hAnsi="Trebuchet MS"/>
          <w:sz w:val="24"/>
          <w:szCs w:val="24"/>
          <w:lang w:val="ro-RO"/>
        </w:rPr>
        <w:t>good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luck</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Risen</w:t>
      </w:r>
      <w:proofErr w:type="spellEnd"/>
      <w:r w:rsidRPr="00124DF0">
        <w:rPr>
          <w:rFonts w:ascii="Trebuchet MS" w:hAnsi="Trebuchet MS"/>
          <w:sz w:val="24"/>
          <w:szCs w:val="24"/>
          <w:lang w:val="ro-RO"/>
        </w:rPr>
        <w:t xml:space="preserve">, 2016, p. 202). </w:t>
      </w:r>
    </w:p>
    <w:p w14:paraId="61EDD84E" w14:textId="77777777" w:rsidR="00E8117C" w:rsidRPr="00124DF0" w:rsidRDefault="00E8117C" w:rsidP="00E8117C">
      <w:pPr>
        <w:pStyle w:val="Indentcorptext"/>
        <w:spacing w:after="0" w:line="360" w:lineRule="auto"/>
        <w:ind w:left="0"/>
        <w:jc w:val="both"/>
        <w:rPr>
          <w:rFonts w:ascii="Trebuchet MS" w:hAnsi="Trebuchet MS"/>
          <w:sz w:val="24"/>
          <w:szCs w:val="24"/>
          <w:lang w:val="ro-RO"/>
        </w:rPr>
      </w:pPr>
      <w:proofErr w:type="spellStart"/>
      <w:r w:rsidRPr="00124DF0">
        <w:rPr>
          <w:rFonts w:ascii="Trebuchet MS" w:hAnsi="Trebuchet MS"/>
          <w:sz w:val="24"/>
          <w:szCs w:val="24"/>
          <w:lang w:val="ro-RO"/>
        </w:rPr>
        <w:t>Biebel</w:t>
      </w:r>
      <w:proofErr w:type="spellEnd"/>
      <w:r w:rsidRPr="00124DF0">
        <w:rPr>
          <w:rFonts w:ascii="Trebuchet MS" w:hAnsi="Trebuchet MS"/>
          <w:sz w:val="24"/>
          <w:szCs w:val="24"/>
          <w:lang w:val="ro-RO"/>
        </w:rPr>
        <w:t xml:space="preserve"> et al. (2018) </w:t>
      </w:r>
      <w:proofErr w:type="spellStart"/>
      <w:r w:rsidRPr="00124DF0">
        <w:rPr>
          <w:rFonts w:ascii="Trebuchet MS" w:hAnsi="Trebuchet MS"/>
          <w:sz w:val="24"/>
          <w:szCs w:val="24"/>
          <w:lang w:val="ro-RO"/>
        </w:rPr>
        <w:t>noted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that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incorporating</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the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voice</w:t>
      </w:r>
      <w:proofErr w:type="spellEnd"/>
      <w:r w:rsidRPr="00124DF0">
        <w:rPr>
          <w:rFonts w:ascii="Trebuchet MS" w:hAnsi="Trebuchet MS"/>
          <w:sz w:val="24"/>
          <w:szCs w:val="24"/>
          <w:lang w:val="ro-RO"/>
        </w:rPr>
        <w:t xml:space="preserve"> of </w:t>
      </w:r>
      <w:proofErr w:type="spellStart"/>
      <w:r w:rsidRPr="00124DF0">
        <w:rPr>
          <w:rFonts w:ascii="Trebuchet MS" w:hAnsi="Trebuchet MS"/>
          <w:sz w:val="24"/>
          <w:szCs w:val="24"/>
          <w:lang w:val="ro-RO"/>
        </w:rPr>
        <w:t>students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with</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psychiatric</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disabilities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into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supported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education</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services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can</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increase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access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involvement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and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retention</w:t>
      </w:r>
      <w:proofErr w:type="spellEnd"/>
      <w:r w:rsidRPr="00124DF0">
        <w:rPr>
          <w:rFonts w:ascii="Trebuchet MS" w:hAnsi="Trebuchet MS"/>
          <w:sz w:val="24"/>
          <w:szCs w:val="24"/>
          <w:lang w:val="ro-RO"/>
        </w:rPr>
        <w:t>” (p. 299).</w:t>
      </w:r>
    </w:p>
    <w:p w14:paraId="70745FDA" w14:textId="0033E53C" w:rsidR="00E8117C" w:rsidRPr="00124DF0" w:rsidRDefault="00E8117C" w:rsidP="00E8117C">
      <w:pPr>
        <w:pStyle w:val="Indentcorptext"/>
        <w:spacing w:after="0" w:line="360" w:lineRule="auto"/>
        <w:ind w:left="0"/>
        <w:jc w:val="both"/>
        <w:rPr>
          <w:rFonts w:ascii="Trebuchet MS" w:hAnsi="Trebuchet MS"/>
          <w:sz w:val="24"/>
          <w:szCs w:val="24"/>
          <w:lang w:val="ro-RO"/>
        </w:rPr>
      </w:pPr>
      <w:r w:rsidRPr="00124DF0">
        <w:rPr>
          <w:rFonts w:ascii="Trebuchet MS" w:hAnsi="Trebuchet MS"/>
          <w:sz w:val="24"/>
          <w:szCs w:val="24"/>
          <w:lang w:val="ro-RO"/>
        </w:rPr>
        <w:t>“</w:t>
      </w:r>
      <w:proofErr w:type="spellStart"/>
      <w:r w:rsidRPr="00124DF0">
        <w:rPr>
          <w:rFonts w:ascii="Trebuchet MS" w:hAnsi="Trebuchet MS"/>
          <w:sz w:val="24"/>
          <w:szCs w:val="24"/>
          <w:lang w:val="ro-RO"/>
        </w:rPr>
        <w:t>Some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people</w:t>
      </w:r>
      <w:proofErr w:type="spellEnd"/>
      <w:r w:rsidRPr="00124DF0">
        <w:rPr>
          <w:rFonts w:ascii="Trebuchet MS" w:hAnsi="Trebuchet MS"/>
          <w:sz w:val="24"/>
          <w:szCs w:val="24"/>
          <w:lang w:val="ro-RO"/>
        </w:rPr>
        <w:t xml:space="preserve"> are </w:t>
      </w:r>
      <w:proofErr w:type="spellStart"/>
      <w:r w:rsidRPr="00124DF0">
        <w:rPr>
          <w:rFonts w:ascii="Trebuchet MS" w:hAnsi="Trebuchet MS"/>
          <w:sz w:val="24"/>
          <w:szCs w:val="24"/>
          <w:lang w:val="ro-RO"/>
        </w:rPr>
        <w:t>hilarious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others</w:t>
      </w:r>
      <w:proofErr w:type="spellEnd"/>
      <w:r w:rsidRPr="00124DF0">
        <w:rPr>
          <w:rFonts w:ascii="Trebuchet MS" w:hAnsi="Trebuchet MS"/>
          <w:sz w:val="24"/>
          <w:szCs w:val="24"/>
          <w:lang w:val="ro-RO"/>
        </w:rPr>
        <w:t xml:space="preserve"> are </w:t>
      </w:r>
      <w:proofErr w:type="spellStart"/>
      <w:r w:rsidRPr="00124DF0">
        <w:rPr>
          <w:rFonts w:ascii="Trebuchet MS" w:hAnsi="Trebuchet MS"/>
          <w:sz w:val="24"/>
          <w:szCs w:val="24"/>
          <w:lang w:val="ro-RO"/>
        </w:rPr>
        <w:t>painfully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unfunny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and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most</w:t>
      </w:r>
      <w:proofErr w:type="spellEnd"/>
      <w:r w:rsidRPr="00124DF0">
        <w:rPr>
          <w:rFonts w:ascii="Trebuchet MS" w:hAnsi="Trebuchet MS"/>
          <w:sz w:val="24"/>
          <w:szCs w:val="24"/>
          <w:lang w:val="ro-RO"/>
        </w:rPr>
        <w:t xml:space="preserve"> are </w:t>
      </w:r>
      <w:proofErr w:type="spellStart"/>
      <w:r w:rsidRPr="00124DF0">
        <w:rPr>
          <w:rFonts w:ascii="Trebuchet MS" w:hAnsi="Trebuchet MS"/>
          <w:sz w:val="24"/>
          <w:szCs w:val="24"/>
          <w:lang w:val="ro-RO"/>
        </w:rPr>
        <w:t>somewhere</w:t>
      </w:r>
      <w:proofErr w:type="spellEnd"/>
      <w:r w:rsidRPr="00124DF0">
        <w:rPr>
          <w:rFonts w:ascii="Trebuchet MS" w:hAnsi="Trebuchet MS"/>
          <w:sz w:val="24"/>
          <w:szCs w:val="24"/>
          <w:lang w:val="ro-RO"/>
        </w:rPr>
        <w:t xml:space="preserve"> in </w:t>
      </w:r>
      <w:proofErr w:type="spellStart"/>
      <w:r w:rsidRPr="00124DF0">
        <w:rPr>
          <w:rFonts w:ascii="Trebuchet MS" w:hAnsi="Trebuchet MS"/>
          <w:sz w:val="24"/>
          <w:szCs w:val="24"/>
          <w:lang w:val="ro-RO"/>
        </w:rPr>
        <w:t>between</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wrote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Nusbaum</w:t>
      </w:r>
      <w:proofErr w:type="spellEnd"/>
      <w:r w:rsidRPr="00124DF0">
        <w:rPr>
          <w:rFonts w:ascii="Trebuchet MS" w:hAnsi="Trebuchet MS"/>
          <w:sz w:val="24"/>
          <w:szCs w:val="24"/>
          <w:lang w:val="ro-RO"/>
        </w:rPr>
        <w:t xml:space="preserve"> et al. (2017, p. 231) in </w:t>
      </w:r>
      <w:proofErr w:type="spellStart"/>
      <w:r w:rsidRPr="00124DF0">
        <w:rPr>
          <w:rFonts w:ascii="Trebuchet MS" w:hAnsi="Trebuchet MS"/>
          <w:sz w:val="24"/>
          <w:szCs w:val="24"/>
          <w:lang w:val="ro-RO"/>
        </w:rPr>
        <w:t>their</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exploration</w:t>
      </w:r>
      <w:proofErr w:type="spellEnd"/>
      <w:r w:rsidRPr="00124DF0">
        <w:rPr>
          <w:rFonts w:ascii="Trebuchet MS" w:hAnsi="Trebuchet MS"/>
          <w:sz w:val="24"/>
          <w:szCs w:val="24"/>
          <w:lang w:val="ro-RO"/>
        </w:rPr>
        <w:t xml:space="preserve"> of humor.</w:t>
      </w:r>
    </w:p>
    <w:p w14:paraId="593D894D" w14:textId="28C9267E" w:rsidR="00E8117C" w:rsidRPr="00124DF0" w:rsidRDefault="00E8117C" w:rsidP="008F7CC5">
      <w:pPr>
        <w:pStyle w:val="Indentcorptext"/>
        <w:spacing w:after="0" w:line="360" w:lineRule="auto"/>
        <w:ind w:left="0"/>
        <w:jc w:val="both"/>
        <w:rPr>
          <w:rFonts w:ascii="Trebuchet MS" w:hAnsi="Trebuchet MS"/>
          <w:sz w:val="24"/>
          <w:szCs w:val="24"/>
          <w:lang w:val="ro-RO"/>
        </w:rPr>
      </w:pPr>
    </w:p>
    <w:p w14:paraId="47D6693E" w14:textId="759D3E5A" w:rsidR="00E8117C" w:rsidRPr="00124DF0" w:rsidRDefault="00AD753B" w:rsidP="008F7CC5">
      <w:pPr>
        <w:pStyle w:val="Indentcorptext"/>
        <w:spacing w:after="0" w:line="360" w:lineRule="auto"/>
        <w:ind w:left="0"/>
        <w:jc w:val="both"/>
        <w:rPr>
          <w:rFonts w:ascii="Trebuchet MS" w:hAnsi="Trebuchet MS"/>
          <w:sz w:val="24"/>
          <w:szCs w:val="24"/>
          <w:lang w:val="ro-RO"/>
        </w:rPr>
      </w:pPr>
      <w:r w:rsidRPr="00124DF0">
        <w:rPr>
          <w:rFonts w:ascii="Trebuchet MS" w:hAnsi="Trebuchet MS"/>
          <w:b/>
          <w:bCs/>
          <w:sz w:val="24"/>
          <w:szCs w:val="24"/>
          <w:lang w:val="ro-RO"/>
        </w:rPr>
        <w:t>Citate lungi</w:t>
      </w:r>
      <w:r w:rsidRPr="00124DF0">
        <w:rPr>
          <w:rFonts w:ascii="Trebuchet MS" w:hAnsi="Trebuchet MS"/>
          <w:sz w:val="24"/>
          <w:szCs w:val="24"/>
          <w:lang w:val="ro-RO"/>
        </w:rPr>
        <w:t xml:space="preserve"> (40 de cuvinte sau mai multe). </w:t>
      </w:r>
      <w:r w:rsidR="008F7CC5" w:rsidRPr="00124DF0">
        <w:rPr>
          <w:rFonts w:ascii="Trebuchet MS" w:hAnsi="Trebuchet MS"/>
          <w:sz w:val="24"/>
          <w:szCs w:val="24"/>
          <w:lang w:val="ro-RO"/>
        </w:rPr>
        <w:t>Citatele lungi vor fi redate ca un paragraf separat. Întregul paragraf va fi aliniat cu 1,5 cm la stânga:</w:t>
      </w:r>
    </w:p>
    <w:p w14:paraId="25149516" w14:textId="77777777" w:rsidR="008F7CC5" w:rsidRPr="00124DF0" w:rsidRDefault="008F7CC5" w:rsidP="008F7CC5">
      <w:pPr>
        <w:pStyle w:val="Indentcorptext"/>
        <w:spacing w:after="0" w:line="360" w:lineRule="auto"/>
        <w:ind w:left="0"/>
        <w:jc w:val="both"/>
        <w:rPr>
          <w:rFonts w:ascii="Trebuchet MS" w:hAnsi="Trebuchet MS"/>
          <w:sz w:val="24"/>
          <w:szCs w:val="24"/>
          <w:lang w:val="ro-RO"/>
        </w:rPr>
      </w:pPr>
      <w:bookmarkStart w:id="4" w:name="_Hlk34168710"/>
      <w:proofErr w:type="spellStart"/>
      <w:r w:rsidRPr="00124DF0">
        <w:rPr>
          <w:rFonts w:ascii="Trebuchet MS" w:hAnsi="Trebuchet MS"/>
          <w:sz w:val="24"/>
          <w:szCs w:val="24"/>
          <w:lang w:val="ro-RO"/>
        </w:rPr>
        <w:t>Researchers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have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studied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how</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people</w:t>
      </w:r>
      <w:proofErr w:type="spellEnd"/>
      <w:r w:rsidRPr="00124DF0">
        <w:rPr>
          <w:rFonts w:ascii="Trebuchet MS" w:hAnsi="Trebuchet MS"/>
          <w:sz w:val="24"/>
          <w:szCs w:val="24"/>
          <w:lang w:val="ro-RO"/>
        </w:rPr>
        <w:t xml:space="preserve"> talk </w:t>
      </w:r>
      <w:proofErr w:type="spellStart"/>
      <w:r w:rsidRPr="00124DF0">
        <w:rPr>
          <w:rFonts w:ascii="Trebuchet MS" w:hAnsi="Trebuchet MS"/>
          <w:sz w:val="24"/>
          <w:szCs w:val="24"/>
          <w:lang w:val="ro-RO"/>
        </w:rPr>
        <w:t>to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themselves</w:t>
      </w:r>
      <w:proofErr w:type="spellEnd"/>
      <w:r w:rsidRPr="00124DF0">
        <w:rPr>
          <w:rFonts w:ascii="Trebuchet MS" w:hAnsi="Trebuchet MS"/>
          <w:sz w:val="24"/>
          <w:szCs w:val="24"/>
          <w:lang w:val="ro-RO"/>
        </w:rPr>
        <w:t>:</w:t>
      </w:r>
    </w:p>
    <w:p w14:paraId="45117BAB" w14:textId="32E5393D" w:rsidR="008F7CC5" w:rsidRPr="00124DF0" w:rsidRDefault="008F7CC5" w:rsidP="008F7CC5">
      <w:pPr>
        <w:pStyle w:val="Indentcorptext"/>
        <w:spacing w:after="0" w:line="360" w:lineRule="auto"/>
        <w:ind w:left="851"/>
        <w:jc w:val="both"/>
        <w:rPr>
          <w:rFonts w:ascii="Trebuchet MS" w:hAnsi="Trebuchet MS"/>
          <w:sz w:val="24"/>
          <w:szCs w:val="24"/>
          <w:lang w:val="ro-RO"/>
        </w:rPr>
      </w:pPr>
      <w:proofErr w:type="spellStart"/>
      <w:r w:rsidRPr="00124DF0">
        <w:rPr>
          <w:rFonts w:ascii="Trebuchet MS" w:hAnsi="Trebuchet MS"/>
          <w:sz w:val="24"/>
          <w:szCs w:val="24"/>
          <w:lang w:val="ro-RO"/>
        </w:rPr>
        <w:t>Inner</w:t>
      </w:r>
      <w:proofErr w:type="spellEnd"/>
      <w:r w:rsidRPr="00124DF0">
        <w:rPr>
          <w:rFonts w:ascii="Trebuchet MS" w:hAnsi="Trebuchet MS"/>
          <w:sz w:val="24"/>
          <w:szCs w:val="24"/>
          <w:lang w:val="ro-RO"/>
        </w:rPr>
        <w:t xml:space="preserve"> speech </w:t>
      </w:r>
      <w:proofErr w:type="spellStart"/>
      <w:r w:rsidRPr="00124DF0">
        <w:rPr>
          <w:rFonts w:ascii="Trebuchet MS" w:hAnsi="Trebuchet MS"/>
          <w:sz w:val="24"/>
          <w:szCs w:val="24"/>
          <w:lang w:val="ro-RO"/>
        </w:rPr>
        <w:t>is</w:t>
      </w:r>
      <w:proofErr w:type="spellEnd"/>
      <w:r w:rsidRPr="00124DF0">
        <w:rPr>
          <w:rFonts w:ascii="Trebuchet MS" w:hAnsi="Trebuchet MS"/>
          <w:sz w:val="24"/>
          <w:szCs w:val="24"/>
          <w:lang w:val="ro-RO"/>
        </w:rPr>
        <w:t xml:space="preserve"> a </w:t>
      </w:r>
      <w:proofErr w:type="spellStart"/>
      <w:r w:rsidRPr="00124DF0">
        <w:rPr>
          <w:rFonts w:ascii="Trebuchet MS" w:hAnsi="Trebuchet MS"/>
          <w:sz w:val="24"/>
          <w:szCs w:val="24"/>
          <w:lang w:val="ro-RO"/>
        </w:rPr>
        <w:t>paradoxical</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phenomenon</w:t>
      </w:r>
      <w:proofErr w:type="spellEnd"/>
      <w:r w:rsidRPr="00124DF0">
        <w:rPr>
          <w:rFonts w:ascii="Trebuchet MS" w:hAnsi="Trebuchet MS"/>
          <w:sz w:val="24"/>
          <w:szCs w:val="24"/>
          <w:lang w:val="ro-RO"/>
        </w:rPr>
        <w:t xml:space="preserve">. It </w:t>
      </w:r>
      <w:proofErr w:type="spellStart"/>
      <w:r w:rsidRPr="00124DF0">
        <w:rPr>
          <w:rFonts w:ascii="Trebuchet MS" w:hAnsi="Trebuchet MS"/>
          <w:sz w:val="24"/>
          <w:szCs w:val="24"/>
          <w:lang w:val="ro-RO"/>
        </w:rPr>
        <w:t>is</w:t>
      </w:r>
      <w:proofErr w:type="spellEnd"/>
      <w:r w:rsidRPr="00124DF0">
        <w:rPr>
          <w:rFonts w:ascii="Trebuchet MS" w:hAnsi="Trebuchet MS"/>
          <w:sz w:val="24"/>
          <w:szCs w:val="24"/>
          <w:lang w:val="ro-RO"/>
        </w:rPr>
        <w:t xml:space="preserve"> an </w:t>
      </w:r>
      <w:proofErr w:type="spellStart"/>
      <w:r w:rsidRPr="00124DF0">
        <w:rPr>
          <w:rFonts w:ascii="Trebuchet MS" w:hAnsi="Trebuchet MS"/>
          <w:sz w:val="24"/>
          <w:szCs w:val="24"/>
          <w:lang w:val="ro-RO"/>
        </w:rPr>
        <w:t>experience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that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is</w:t>
      </w:r>
      <w:proofErr w:type="spellEnd"/>
      <w:r w:rsidRPr="00124DF0">
        <w:rPr>
          <w:rFonts w:ascii="Trebuchet MS" w:hAnsi="Trebuchet MS"/>
          <w:sz w:val="24"/>
          <w:szCs w:val="24"/>
          <w:lang w:val="ro-RO"/>
        </w:rPr>
        <w:t xml:space="preserve"> central </w:t>
      </w:r>
      <w:proofErr w:type="spellStart"/>
      <w:r w:rsidRPr="00124DF0">
        <w:rPr>
          <w:rFonts w:ascii="Trebuchet MS" w:hAnsi="Trebuchet MS"/>
          <w:sz w:val="24"/>
          <w:szCs w:val="24"/>
          <w:lang w:val="ro-RO"/>
        </w:rPr>
        <w:t>to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many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people’s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everyday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lives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and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yet</w:t>
      </w:r>
      <w:proofErr w:type="spellEnd"/>
      <w:r w:rsidRPr="00124DF0">
        <w:rPr>
          <w:rFonts w:ascii="Trebuchet MS" w:hAnsi="Trebuchet MS"/>
          <w:sz w:val="24"/>
          <w:szCs w:val="24"/>
          <w:lang w:val="ro-RO"/>
        </w:rPr>
        <w:t xml:space="preserve"> it </w:t>
      </w:r>
      <w:proofErr w:type="spellStart"/>
      <w:r w:rsidRPr="00124DF0">
        <w:rPr>
          <w:rFonts w:ascii="Trebuchet MS" w:hAnsi="Trebuchet MS"/>
          <w:sz w:val="24"/>
          <w:szCs w:val="24"/>
          <w:lang w:val="ro-RO"/>
        </w:rPr>
        <w:t>presents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considerable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challenges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any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effort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study</w:t>
      </w:r>
      <w:proofErr w:type="spellEnd"/>
      <w:r w:rsidRPr="00124DF0">
        <w:rPr>
          <w:rFonts w:ascii="Trebuchet MS" w:hAnsi="Trebuchet MS"/>
          <w:sz w:val="24"/>
          <w:szCs w:val="24"/>
          <w:lang w:val="ro-RO"/>
        </w:rPr>
        <w:t xml:space="preserve"> it </w:t>
      </w:r>
      <w:proofErr w:type="spellStart"/>
      <w:r w:rsidRPr="00124DF0">
        <w:rPr>
          <w:rFonts w:ascii="Trebuchet MS" w:hAnsi="Trebuchet MS"/>
          <w:sz w:val="24"/>
          <w:szCs w:val="24"/>
          <w:lang w:val="ro-RO"/>
        </w:rPr>
        <w:t>scientifically</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Nevertheless</w:t>
      </w:r>
      <w:proofErr w:type="spellEnd"/>
      <w:r w:rsidRPr="00124DF0">
        <w:rPr>
          <w:rFonts w:ascii="Trebuchet MS" w:hAnsi="Trebuchet MS"/>
          <w:sz w:val="24"/>
          <w:szCs w:val="24"/>
          <w:lang w:val="ro-RO"/>
        </w:rPr>
        <w:t xml:space="preserve">, a </w:t>
      </w:r>
      <w:proofErr w:type="spellStart"/>
      <w:r w:rsidRPr="00124DF0">
        <w:rPr>
          <w:rFonts w:ascii="Trebuchet MS" w:hAnsi="Trebuchet MS"/>
          <w:sz w:val="24"/>
          <w:szCs w:val="24"/>
          <w:lang w:val="ro-RO"/>
        </w:rPr>
        <w:t>wide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range</w:t>
      </w:r>
      <w:proofErr w:type="spellEnd"/>
      <w:r w:rsidRPr="00124DF0">
        <w:rPr>
          <w:rFonts w:ascii="Trebuchet MS" w:hAnsi="Trebuchet MS"/>
          <w:sz w:val="24"/>
          <w:szCs w:val="24"/>
          <w:lang w:val="ro-RO"/>
        </w:rPr>
        <w:t xml:space="preserve"> of </w:t>
      </w:r>
      <w:proofErr w:type="spellStart"/>
      <w:r w:rsidRPr="00124DF0">
        <w:rPr>
          <w:rFonts w:ascii="Trebuchet MS" w:hAnsi="Trebuchet MS"/>
          <w:sz w:val="24"/>
          <w:szCs w:val="24"/>
          <w:lang w:val="ro-RO"/>
        </w:rPr>
        <w:t>methodologies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and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approaches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have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combined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to</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shed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light</w:t>
      </w:r>
      <w:proofErr w:type="spellEnd"/>
      <w:r w:rsidRPr="00124DF0">
        <w:rPr>
          <w:rFonts w:ascii="Trebuchet MS" w:hAnsi="Trebuchet MS"/>
          <w:sz w:val="24"/>
          <w:szCs w:val="24"/>
          <w:lang w:val="ro-RO"/>
        </w:rPr>
        <w:t xml:space="preserve"> on </w:t>
      </w:r>
      <w:proofErr w:type="spellStart"/>
      <w:r w:rsidRPr="00124DF0">
        <w:rPr>
          <w:rFonts w:ascii="Trebuchet MS" w:hAnsi="Trebuchet MS"/>
          <w:sz w:val="24"/>
          <w:szCs w:val="24"/>
          <w:lang w:val="ro-RO"/>
        </w:rPr>
        <w:t>the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subjective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experience</w:t>
      </w:r>
      <w:proofErr w:type="spellEnd"/>
      <w:r w:rsidRPr="00124DF0">
        <w:rPr>
          <w:rFonts w:ascii="Trebuchet MS" w:hAnsi="Trebuchet MS"/>
          <w:sz w:val="24"/>
          <w:szCs w:val="24"/>
          <w:lang w:val="ro-RO"/>
        </w:rPr>
        <w:t xml:space="preserve"> of </w:t>
      </w:r>
      <w:proofErr w:type="spellStart"/>
      <w:r w:rsidRPr="00124DF0">
        <w:rPr>
          <w:rFonts w:ascii="Trebuchet MS" w:hAnsi="Trebuchet MS"/>
          <w:sz w:val="24"/>
          <w:szCs w:val="24"/>
          <w:lang w:val="ro-RO"/>
        </w:rPr>
        <w:t>inner</w:t>
      </w:r>
      <w:proofErr w:type="spellEnd"/>
      <w:r w:rsidRPr="00124DF0">
        <w:rPr>
          <w:rFonts w:ascii="Trebuchet MS" w:hAnsi="Trebuchet MS"/>
          <w:sz w:val="24"/>
          <w:szCs w:val="24"/>
          <w:lang w:val="ro-RO"/>
        </w:rPr>
        <w:t xml:space="preserve"> speech </w:t>
      </w:r>
      <w:proofErr w:type="spellStart"/>
      <w:r w:rsidRPr="00124DF0">
        <w:rPr>
          <w:rFonts w:ascii="Trebuchet MS" w:hAnsi="Trebuchet MS"/>
          <w:sz w:val="24"/>
          <w:szCs w:val="24"/>
          <w:lang w:val="ro-RO"/>
        </w:rPr>
        <w:t>and</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its</w:t>
      </w:r>
      <w:proofErr w:type="spellEnd"/>
      <w:r w:rsidRPr="00124DF0">
        <w:rPr>
          <w:rFonts w:ascii="Trebuchet MS" w:hAnsi="Trebuchet MS"/>
          <w:sz w:val="24"/>
          <w:szCs w:val="24"/>
          <w:lang w:val="ro-RO"/>
        </w:rPr>
        <w:t xml:space="preserve"> cognitive </w:t>
      </w:r>
      <w:proofErr w:type="spellStart"/>
      <w:r w:rsidRPr="00124DF0">
        <w:rPr>
          <w:rFonts w:ascii="Trebuchet MS" w:hAnsi="Trebuchet MS"/>
          <w:sz w:val="24"/>
          <w:szCs w:val="24"/>
          <w:lang w:val="ro-RO"/>
        </w:rPr>
        <w:t>and</w:t>
      </w:r>
      <w:proofErr w:type="spellEnd"/>
      <w:r w:rsidRPr="00124DF0">
        <w:rPr>
          <w:rFonts w:ascii="Trebuchet MS" w:hAnsi="Trebuchet MS"/>
          <w:sz w:val="24"/>
          <w:szCs w:val="24"/>
          <w:lang w:val="ro-RO"/>
        </w:rPr>
        <w:t xml:space="preserve"> neural </w:t>
      </w:r>
      <w:proofErr w:type="spellStart"/>
      <w:r w:rsidRPr="00124DF0">
        <w:rPr>
          <w:rFonts w:ascii="Trebuchet MS" w:hAnsi="Trebuchet MS"/>
          <w:sz w:val="24"/>
          <w:szCs w:val="24"/>
          <w:lang w:val="ro-RO"/>
        </w:rPr>
        <w:t>underpinnings</w:t>
      </w:r>
      <w:proofErr w:type="spellEnd"/>
      <w:r w:rsidRPr="00124DF0">
        <w:rPr>
          <w:rFonts w:ascii="Trebuchet MS" w:hAnsi="Trebuchet MS"/>
          <w:sz w:val="24"/>
          <w:szCs w:val="24"/>
          <w:lang w:val="ro-RO"/>
        </w:rPr>
        <w:t>. (</w:t>
      </w:r>
      <w:proofErr w:type="spellStart"/>
      <w:r w:rsidRPr="00124DF0">
        <w:rPr>
          <w:rFonts w:ascii="Trebuchet MS" w:hAnsi="Trebuchet MS"/>
          <w:sz w:val="24"/>
          <w:szCs w:val="24"/>
          <w:lang w:val="ro-RO"/>
        </w:rPr>
        <w:t>Alderson-Day</w:t>
      </w:r>
      <w:proofErr w:type="spellEnd"/>
      <w:r w:rsidRPr="00124DF0">
        <w:rPr>
          <w:rFonts w:ascii="Trebuchet MS" w:hAnsi="Trebuchet MS"/>
          <w:sz w:val="24"/>
          <w:szCs w:val="24"/>
          <w:lang w:val="ro-RO"/>
        </w:rPr>
        <w:t xml:space="preserve"> &amp; </w:t>
      </w:r>
      <w:proofErr w:type="spellStart"/>
      <w:r w:rsidRPr="00124DF0">
        <w:rPr>
          <w:rFonts w:ascii="Trebuchet MS" w:hAnsi="Trebuchet MS"/>
          <w:sz w:val="24"/>
          <w:szCs w:val="24"/>
          <w:lang w:val="ro-RO"/>
        </w:rPr>
        <w:t>Fernyhough</w:t>
      </w:r>
      <w:proofErr w:type="spellEnd"/>
      <w:r w:rsidRPr="00124DF0">
        <w:rPr>
          <w:rFonts w:ascii="Trebuchet MS" w:hAnsi="Trebuchet MS"/>
          <w:sz w:val="24"/>
          <w:szCs w:val="24"/>
          <w:lang w:val="ro-RO"/>
        </w:rPr>
        <w:t>, 2015, p. 957)</w:t>
      </w:r>
    </w:p>
    <w:bookmarkEnd w:id="4"/>
    <w:p w14:paraId="13295135" w14:textId="77777777" w:rsidR="00A024A6" w:rsidRPr="00124DF0" w:rsidRDefault="00A024A6" w:rsidP="008F7CC5">
      <w:pPr>
        <w:pStyle w:val="Indentcorptext"/>
        <w:spacing w:after="0" w:line="360" w:lineRule="auto"/>
        <w:ind w:left="0"/>
        <w:jc w:val="both"/>
        <w:rPr>
          <w:rFonts w:ascii="Trebuchet MS" w:hAnsi="Trebuchet MS"/>
          <w:sz w:val="24"/>
          <w:szCs w:val="24"/>
          <w:lang w:val="ro-RO"/>
        </w:rPr>
      </w:pPr>
    </w:p>
    <w:p w14:paraId="1A082D3F" w14:textId="0A1D0B11" w:rsidR="00791C07" w:rsidRPr="00E36A48" w:rsidRDefault="00791C07" w:rsidP="008F7CC5">
      <w:pPr>
        <w:pStyle w:val="Indentcorptext"/>
        <w:spacing w:after="0" w:line="360" w:lineRule="auto"/>
        <w:ind w:left="0"/>
        <w:jc w:val="both"/>
        <w:rPr>
          <w:rFonts w:ascii="Trebuchet MS" w:hAnsi="Trebuchet MS"/>
          <w:b/>
          <w:bCs/>
          <w:sz w:val="28"/>
          <w:szCs w:val="28"/>
          <w:lang w:val="ro-RO"/>
        </w:rPr>
      </w:pPr>
      <w:r w:rsidRPr="00124DF0">
        <w:rPr>
          <w:rFonts w:ascii="Trebuchet MS" w:hAnsi="Trebuchet MS"/>
          <w:b/>
          <w:bCs/>
          <w:sz w:val="28"/>
          <w:szCs w:val="28"/>
          <w:lang w:val="ro-RO"/>
        </w:rPr>
        <w:t>Bibliografie</w:t>
      </w:r>
    </w:p>
    <w:p w14:paraId="20A92E2E" w14:textId="77777777" w:rsidR="00D015F6" w:rsidRDefault="004E654F" w:rsidP="001130D0">
      <w:pPr>
        <w:pStyle w:val="Indentcorptext"/>
        <w:spacing w:after="0" w:line="360" w:lineRule="auto"/>
        <w:ind w:left="0"/>
        <w:jc w:val="both"/>
        <w:rPr>
          <w:rFonts w:ascii="Trebuchet MS" w:hAnsi="Trebuchet MS"/>
          <w:sz w:val="24"/>
          <w:szCs w:val="24"/>
          <w:lang w:val="ro-RO"/>
        </w:rPr>
      </w:pPr>
      <w:r w:rsidRPr="00124DF0">
        <w:rPr>
          <w:rFonts w:ascii="Trebuchet MS" w:hAnsi="Trebuchet MS"/>
          <w:sz w:val="24"/>
          <w:szCs w:val="24"/>
          <w:lang w:val="ro-RO"/>
        </w:rPr>
        <w:t xml:space="preserve">Bibliografia de la sfârșitul lucrării oferă informațiile necesare pentru identificarea fiecărei lucrări citate în text. Alegeți referințele în mod judicios și includeți numai lucrările pe care le-ați utilizat în cercetarea și pregătirea lucrării dvs. </w:t>
      </w:r>
    </w:p>
    <w:p w14:paraId="37737A46" w14:textId="77777777" w:rsidR="00D015F6" w:rsidRDefault="00343269" w:rsidP="001130D0">
      <w:pPr>
        <w:pStyle w:val="Indentcorptext"/>
        <w:spacing w:after="0" w:line="360" w:lineRule="auto"/>
        <w:ind w:left="0"/>
        <w:jc w:val="both"/>
        <w:rPr>
          <w:rFonts w:ascii="Trebuchet MS" w:hAnsi="Trebuchet MS"/>
          <w:sz w:val="24"/>
          <w:szCs w:val="24"/>
          <w:lang w:val="ro-RO"/>
        </w:rPr>
      </w:pPr>
      <w:r w:rsidRPr="00124DF0">
        <w:rPr>
          <w:rFonts w:ascii="Trebuchet MS" w:hAnsi="Trebuchet MS"/>
          <w:sz w:val="24"/>
          <w:szCs w:val="24"/>
          <w:lang w:val="ro-RO"/>
        </w:rPr>
        <w:t>Lista completă a lucrărilor citate</w:t>
      </w:r>
      <w:r w:rsidR="004E654F" w:rsidRPr="00124DF0">
        <w:rPr>
          <w:rFonts w:ascii="Trebuchet MS" w:hAnsi="Trebuchet MS"/>
          <w:sz w:val="24"/>
          <w:szCs w:val="24"/>
          <w:lang w:val="ro-RO"/>
        </w:rPr>
        <w:t>, indiferent de tipul lor, va fi</w:t>
      </w:r>
      <w:r w:rsidRPr="00124DF0">
        <w:rPr>
          <w:rFonts w:ascii="Trebuchet MS" w:hAnsi="Trebuchet MS"/>
          <w:sz w:val="24"/>
          <w:szCs w:val="24"/>
          <w:lang w:val="ro-RO"/>
        </w:rPr>
        <w:t xml:space="preserve"> aranjată în ordinea alfabetică a numelor autorilor, </w:t>
      </w:r>
      <w:r w:rsidR="00FF2758" w:rsidRPr="00124DF0">
        <w:rPr>
          <w:rFonts w:ascii="Trebuchet MS" w:hAnsi="Trebuchet MS"/>
          <w:sz w:val="24"/>
          <w:szCs w:val="24"/>
          <w:lang w:val="ro-RO"/>
        </w:rPr>
        <w:t>utilizând următorul stil:</w:t>
      </w:r>
    </w:p>
    <w:p w14:paraId="64EE282C" w14:textId="155D4D84" w:rsidR="00343269" w:rsidRPr="00124DF0" w:rsidRDefault="00343269" w:rsidP="001130D0">
      <w:pPr>
        <w:pStyle w:val="Indentcorptext"/>
        <w:spacing w:after="0" w:line="360" w:lineRule="auto"/>
        <w:ind w:left="0"/>
        <w:jc w:val="both"/>
        <w:rPr>
          <w:rFonts w:ascii="Trebuchet MS" w:hAnsi="Trebuchet MS"/>
          <w:sz w:val="24"/>
          <w:szCs w:val="24"/>
          <w:lang w:val="ro-RO"/>
        </w:rPr>
      </w:pPr>
      <w:r w:rsidRPr="00124DF0">
        <w:rPr>
          <w:rFonts w:ascii="Trebuchet MS" w:hAnsi="Trebuchet MS"/>
          <w:sz w:val="24"/>
          <w:szCs w:val="24"/>
          <w:lang w:val="ro-RO"/>
        </w:rPr>
        <w:t xml:space="preserve"> </w:t>
      </w:r>
    </w:p>
    <w:p w14:paraId="47652849" w14:textId="76D0E6B0" w:rsidR="0098013A" w:rsidRPr="00124DF0" w:rsidRDefault="0098013A" w:rsidP="0098013A">
      <w:pPr>
        <w:pStyle w:val="Indentcorptext"/>
        <w:spacing w:line="360" w:lineRule="auto"/>
        <w:ind w:left="567" w:hanging="567"/>
        <w:jc w:val="both"/>
        <w:rPr>
          <w:rFonts w:ascii="Trebuchet MS" w:hAnsi="Trebuchet MS"/>
          <w:sz w:val="24"/>
          <w:szCs w:val="24"/>
          <w:lang w:val="ro-RO"/>
        </w:rPr>
      </w:pPr>
      <w:r w:rsidRPr="00124DF0">
        <w:rPr>
          <w:rFonts w:ascii="Trebuchet MS" w:hAnsi="Trebuchet MS"/>
          <w:sz w:val="24"/>
          <w:szCs w:val="24"/>
          <w:lang w:val="ro-RO"/>
        </w:rPr>
        <w:t xml:space="preserve">American </w:t>
      </w:r>
      <w:proofErr w:type="spellStart"/>
      <w:r w:rsidRPr="00124DF0">
        <w:rPr>
          <w:rFonts w:ascii="Trebuchet MS" w:hAnsi="Trebuchet MS"/>
          <w:sz w:val="24"/>
          <w:szCs w:val="24"/>
          <w:lang w:val="ro-RO"/>
        </w:rPr>
        <w:t>Nurses</w:t>
      </w:r>
      <w:proofErr w:type="spellEnd"/>
      <w:r w:rsidRPr="00124DF0">
        <w:rPr>
          <w:rFonts w:ascii="Trebuchet MS" w:hAnsi="Trebuchet MS"/>
          <w:sz w:val="24"/>
          <w:szCs w:val="24"/>
          <w:lang w:val="ro-RO"/>
        </w:rPr>
        <w:t xml:space="preserve"> Association. (2015). </w:t>
      </w:r>
      <w:r w:rsidRPr="00124DF0">
        <w:rPr>
          <w:rFonts w:ascii="Trebuchet MS" w:hAnsi="Trebuchet MS"/>
          <w:i/>
          <w:iCs/>
          <w:sz w:val="24"/>
          <w:szCs w:val="24"/>
          <w:lang w:val="ro-RO"/>
        </w:rPr>
        <w:t xml:space="preserve">Code of </w:t>
      </w:r>
      <w:proofErr w:type="spellStart"/>
      <w:r w:rsidRPr="00124DF0">
        <w:rPr>
          <w:rFonts w:ascii="Trebuchet MS" w:hAnsi="Trebuchet MS"/>
          <w:i/>
          <w:iCs/>
          <w:sz w:val="24"/>
          <w:szCs w:val="24"/>
          <w:lang w:val="ro-RO"/>
        </w:rPr>
        <w:t>ethics</w:t>
      </w:r>
      <w:proofErr w:type="spellEnd"/>
      <w:r w:rsidRPr="00124DF0">
        <w:rPr>
          <w:rFonts w:ascii="Trebuchet MS" w:hAnsi="Trebuchet MS"/>
          <w:i/>
          <w:iCs/>
          <w:sz w:val="24"/>
          <w:szCs w:val="24"/>
          <w:lang w:val="ro-RO"/>
        </w:rPr>
        <w:t xml:space="preserve"> for </w:t>
      </w:r>
      <w:proofErr w:type="spellStart"/>
      <w:r w:rsidRPr="00124DF0">
        <w:rPr>
          <w:rFonts w:ascii="Trebuchet MS" w:hAnsi="Trebuchet MS"/>
          <w:i/>
          <w:iCs/>
          <w:sz w:val="24"/>
          <w:szCs w:val="24"/>
          <w:lang w:val="ro-RO"/>
        </w:rPr>
        <w:t>nurses</w:t>
      </w:r>
      <w:proofErr w:type="spellEnd"/>
      <w:r w:rsidRPr="00124DF0">
        <w:rPr>
          <w:rFonts w:ascii="Trebuchet MS" w:hAnsi="Trebuchet MS"/>
          <w:i/>
          <w:iCs/>
          <w:sz w:val="24"/>
          <w:szCs w:val="24"/>
          <w:lang w:val="ro-RO"/>
        </w:rPr>
        <w:t xml:space="preserve"> </w:t>
      </w:r>
      <w:proofErr w:type="spellStart"/>
      <w:r w:rsidRPr="00124DF0">
        <w:rPr>
          <w:rFonts w:ascii="Trebuchet MS" w:hAnsi="Trebuchet MS"/>
          <w:i/>
          <w:iCs/>
          <w:sz w:val="24"/>
          <w:szCs w:val="24"/>
          <w:lang w:val="ro-RO"/>
        </w:rPr>
        <w:t>with</w:t>
      </w:r>
      <w:proofErr w:type="spellEnd"/>
      <w:r w:rsidRPr="00124DF0">
        <w:rPr>
          <w:rFonts w:ascii="Trebuchet MS" w:hAnsi="Trebuchet MS"/>
          <w:i/>
          <w:iCs/>
          <w:sz w:val="24"/>
          <w:szCs w:val="24"/>
          <w:lang w:val="ro-RO"/>
        </w:rPr>
        <w:t xml:space="preserve"> </w:t>
      </w:r>
      <w:proofErr w:type="spellStart"/>
      <w:r w:rsidRPr="00124DF0">
        <w:rPr>
          <w:rFonts w:ascii="Trebuchet MS" w:hAnsi="Trebuchet MS"/>
          <w:i/>
          <w:iCs/>
          <w:sz w:val="24"/>
          <w:szCs w:val="24"/>
          <w:lang w:val="ro-RO"/>
        </w:rPr>
        <w:t>interpretive</w:t>
      </w:r>
      <w:proofErr w:type="spellEnd"/>
      <w:r w:rsidRPr="00124DF0">
        <w:rPr>
          <w:rFonts w:ascii="Trebuchet MS" w:hAnsi="Trebuchet MS"/>
          <w:i/>
          <w:iCs/>
          <w:sz w:val="24"/>
          <w:szCs w:val="24"/>
          <w:lang w:val="ro-RO"/>
        </w:rPr>
        <w:t xml:space="preserve"> </w:t>
      </w:r>
      <w:proofErr w:type="spellStart"/>
      <w:r w:rsidRPr="00124DF0">
        <w:rPr>
          <w:rFonts w:ascii="Trebuchet MS" w:hAnsi="Trebuchet MS"/>
          <w:i/>
          <w:iCs/>
          <w:sz w:val="24"/>
          <w:szCs w:val="24"/>
          <w:lang w:val="ro-RO"/>
        </w:rPr>
        <w:t>statements</w:t>
      </w:r>
      <w:proofErr w:type="spellEnd"/>
      <w:r w:rsidRPr="00124DF0">
        <w:rPr>
          <w:rFonts w:ascii="Trebuchet MS" w:hAnsi="Trebuchet MS"/>
          <w:sz w:val="24"/>
          <w:szCs w:val="24"/>
          <w:lang w:val="ro-RO"/>
        </w:rPr>
        <w:t>. https://www.nursingworld.org/coe-view-only</w:t>
      </w:r>
    </w:p>
    <w:p w14:paraId="394804CB" w14:textId="77777777" w:rsidR="001130D0" w:rsidRPr="00124DF0" w:rsidRDefault="001130D0" w:rsidP="001130D0">
      <w:pPr>
        <w:spacing w:line="360" w:lineRule="auto"/>
        <w:ind w:left="567" w:hanging="567"/>
        <w:jc w:val="both"/>
        <w:rPr>
          <w:rFonts w:ascii="Trebuchet MS" w:hAnsi="Trebuchet MS"/>
          <w:sz w:val="24"/>
          <w:szCs w:val="24"/>
          <w:lang w:val="ro-RO"/>
        </w:rPr>
      </w:pPr>
      <w:r w:rsidRPr="00124DF0">
        <w:rPr>
          <w:rFonts w:ascii="Trebuchet MS" w:hAnsi="Trebuchet MS"/>
          <w:sz w:val="24"/>
          <w:szCs w:val="24"/>
          <w:lang w:val="ro-RO"/>
        </w:rPr>
        <w:t xml:space="preserve">Cole, T. (1992). </w:t>
      </w:r>
      <w:r w:rsidRPr="00124DF0">
        <w:rPr>
          <w:rFonts w:ascii="Trebuchet MS" w:hAnsi="Trebuchet MS"/>
          <w:i/>
          <w:iCs/>
          <w:sz w:val="24"/>
          <w:szCs w:val="24"/>
          <w:lang w:val="ro-RO"/>
        </w:rPr>
        <w:t xml:space="preserve">The </w:t>
      </w:r>
      <w:proofErr w:type="spellStart"/>
      <w:r w:rsidRPr="00124DF0">
        <w:rPr>
          <w:rFonts w:ascii="Trebuchet MS" w:hAnsi="Trebuchet MS"/>
          <w:i/>
          <w:iCs/>
          <w:sz w:val="24"/>
          <w:szCs w:val="24"/>
          <w:lang w:val="ro-RO"/>
        </w:rPr>
        <w:t>journey</w:t>
      </w:r>
      <w:proofErr w:type="spellEnd"/>
      <w:r w:rsidRPr="00124DF0">
        <w:rPr>
          <w:rFonts w:ascii="Trebuchet MS" w:hAnsi="Trebuchet MS"/>
          <w:i/>
          <w:iCs/>
          <w:sz w:val="24"/>
          <w:szCs w:val="24"/>
          <w:lang w:val="ro-RO"/>
        </w:rPr>
        <w:t xml:space="preserve"> of </w:t>
      </w:r>
      <w:proofErr w:type="spellStart"/>
      <w:r w:rsidRPr="00124DF0">
        <w:rPr>
          <w:rFonts w:ascii="Trebuchet MS" w:hAnsi="Trebuchet MS"/>
          <w:i/>
          <w:iCs/>
          <w:sz w:val="24"/>
          <w:szCs w:val="24"/>
          <w:lang w:val="ro-RO"/>
        </w:rPr>
        <w:t>life</w:t>
      </w:r>
      <w:proofErr w:type="spellEnd"/>
      <w:r w:rsidRPr="00124DF0">
        <w:rPr>
          <w:rFonts w:ascii="Trebuchet MS" w:hAnsi="Trebuchet MS"/>
          <w:i/>
          <w:iCs/>
          <w:sz w:val="24"/>
          <w:szCs w:val="24"/>
          <w:lang w:val="ro-RO"/>
        </w:rPr>
        <w:t xml:space="preserve">. A cultural </w:t>
      </w:r>
      <w:proofErr w:type="spellStart"/>
      <w:r w:rsidRPr="00124DF0">
        <w:rPr>
          <w:rFonts w:ascii="Trebuchet MS" w:hAnsi="Trebuchet MS"/>
          <w:i/>
          <w:iCs/>
          <w:sz w:val="24"/>
          <w:szCs w:val="24"/>
          <w:lang w:val="ro-RO"/>
        </w:rPr>
        <w:t>history</w:t>
      </w:r>
      <w:proofErr w:type="spellEnd"/>
      <w:r w:rsidRPr="00124DF0">
        <w:rPr>
          <w:rFonts w:ascii="Trebuchet MS" w:hAnsi="Trebuchet MS"/>
          <w:i/>
          <w:iCs/>
          <w:sz w:val="24"/>
          <w:szCs w:val="24"/>
          <w:lang w:val="ro-RO"/>
        </w:rPr>
        <w:t xml:space="preserve"> of </w:t>
      </w:r>
      <w:proofErr w:type="spellStart"/>
      <w:r w:rsidRPr="00124DF0">
        <w:rPr>
          <w:rFonts w:ascii="Trebuchet MS" w:hAnsi="Trebuchet MS"/>
          <w:i/>
          <w:iCs/>
          <w:sz w:val="24"/>
          <w:szCs w:val="24"/>
          <w:lang w:val="ro-RO"/>
        </w:rPr>
        <w:t>aging</w:t>
      </w:r>
      <w:proofErr w:type="spellEnd"/>
      <w:r w:rsidRPr="00124DF0">
        <w:rPr>
          <w:rFonts w:ascii="Trebuchet MS" w:hAnsi="Trebuchet MS"/>
          <w:i/>
          <w:iCs/>
          <w:sz w:val="24"/>
          <w:szCs w:val="24"/>
          <w:lang w:val="ro-RO"/>
        </w:rPr>
        <w:t xml:space="preserve"> in America</w:t>
      </w:r>
      <w:r w:rsidRPr="00124DF0">
        <w:rPr>
          <w:rFonts w:ascii="Trebuchet MS" w:hAnsi="Trebuchet MS"/>
          <w:sz w:val="24"/>
          <w:szCs w:val="24"/>
          <w:lang w:val="ro-RO"/>
        </w:rPr>
        <w:t>. Cambridge University Press.</w:t>
      </w:r>
    </w:p>
    <w:p w14:paraId="1AECAAAE" w14:textId="4A455FB8" w:rsidR="001130D0" w:rsidRPr="00124DF0" w:rsidRDefault="001130D0" w:rsidP="001130D0">
      <w:pPr>
        <w:spacing w:line="360" w:lineRule="auto"/>
        <w:ind w:left="567" w:hanging="567"/>
        <w:jc w:val="both"/>
        <w:rPr>
          <w:rFonts w:ascii="Trebuchet MS" w:hAnsi="Trebuchet MS"/>
          <w:sz w:val="24"/>
          <w:szCs w:val="24"/>
          <w:lang w:val="ro-RO"/>
        </w:rPr>
      </w:pPr>
      <w:proofErr w:type="spellStart"/>
      <w:r w:rsidRPr="00124DF0">
        <w:rPr>
          <w:rFonts w:ascii="Trebuchet MS" w:hAnsi="Trebuchet MS"/>
          <w:sz w:val="24"/>
          <w:szCs w:val="24"/>
          <w:lang w:val="ro-RO"/>
        </w:rPr>
        <w:t>Elder</w:t>
      </w:r>
      <w:proofErr w:type="spellEnd"/>
      <w:r w:rsidRPr="00124DF0">
        <w:rPr>
          <w:rFonts w:ascii="Trebuchet MS" w:hAnsi="Trebuchet MS"/>
          <w:sz w:val="24"/>
          <w:szCs w:val="24"/>
          <w:lang w:val="ro-RO"/>
        </w:rPr>
        <w:t xml:space="preserve">, G. H. &amp; </w:t>
      </w:r>
      <w:proofErr w:type="spellStart"/>
      <w:r w:rsidRPr="00124DF0">
        <w:rPr>
          <w:rFonts w:ascii="Trebuchet MS" w:hAnsi="Trebuchet MS"/>
          <w:sz w:val="24"/>
          <w:szCs w:val="24"/>
          <w:lang w:val="ro-RO"/>
        </w:rPr>
        <w:t>Clipp</w:t>
      </w:r>
      <w:proofErr w:type="spellEnd"/>
      <w:r w:rsidRPr="00124DF0">
        <w:rPr>
          <w:rFonts w:ascii="Trebuchet MS" w:hAnsi="Trebuchet MS"/>
          <w:sz w:val="24"/>
          <w:szCs w:val="24"/>
          <w:lang w:val="ro-RO"/>
        </w:rPr>
        <w:t xml:space="preserve">, E. C. (1988). </w:t>
      </w:r>
      <w:proofErr w:type="spellStart"/>
      <w:r w:rsidRPr="00124DF0">
        <w:rPr>
          <w:rFonts w:ascii="Trebuchet MS" w:hAnsi="Trebuchet MS"/>
          <w:sz w:val="24"/>
          <w:szCs w:val="24"/>
          <w:lang w:val="ro-RO"/>
        </w:rPr>
        <w:t>Wartime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losses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and</w:t>
      </w:r>
      <w:proofErr w:type="spellEnd"/>
      <w:r w:rsidRPr="00124DF0">
        <w:rPr>
          <w:rFonts w:ascii="Trebuchet MS" w:hAnsi="Trebuchet MS"/>
          <w:sz w:val="24"/>
          <w:szCs w:val="24"/>
          <w:lang w:val="ro-RO"/>
        </w:rPr>
        <w:t xml:space="preserve"> social </w:t>
      </w:r>
      <w:proofErr w:type="spellStart"/>
      <w:r w:rsidRPr="00124DF0">
        <w:rPr>
          <w:rFonts w:ascii="Trebuchet MS" w:hAnsi="Trebuchet MS"/>
          <w:sz w:val="24"/>
          <w:szCs w:val="24"/>
          <w:lang w:val="ro-RO"/>
        </w:rPr>
        <w:t>bonding</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influences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across</w:t>
      </w:r>
      <w:proofErr w:type="spellEnd"/>
      <w:r w:rsidRPr="00124DF0">
        <w:rPr>
          <w:rFonts w:ascii="Trebuchet MS" w:hAnsi="Trebuchet MS"/>
          <w:sz w:val="24"/>
          <w:szCs w:val="24"/>
          <w:lang w:val="ro-RO"/>
        </w:rPr>
        <w:t xml:space="preserve"> 40 </w:t>
      </w:r>
      <w:proofErr w:type="spellStart"/>
      <w:r w:rsidRPr="00124DF0">
        <w:rPr>
          <w:rFonts w:ascii="Trebuchet MS" w:hAnsi="Trebuchet MS"/>
          <w:sz w:val="24"/>
          <w:szCs w:val="24"/>
          <w:lang w:val="ro-RO"/>
        </w:rPr>
        <w:t>years</w:t>
      </w:r>
      <w:proofErr w:type="spellEnd"/>
      <w:r w:rsidRPr="00124DF0">
        <w:rPr>
          <w:rFonts w:ascii="Trebuchet MS" w:hAnsi="Trebuchet MS"/>
          <w:sz w:val="24"/>
          <w:szCs w:val="24"/>
          <w:lang w:val="ro-RO"/>
        </w:rPr>
        <w:t xml:space="preserve"> in </w:t>
      </w:r>
      <w:proofErr w:type="spellStart"/>
      <w:r w:rsidRPr="00124DF0">
        <w:rPr>
          <w:rFonts w:ascii="Trebuchet MS" w:hAnsi="Trebuchet MS"/>
          <w:sz w:val="24"/>
          <w:szCs w:val="24"/>
          <w:lang w:val="ro-RO"/>
        </w:rPr>
        <w:t>men’s</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lives</w:t>
      </w:r>
      <w:proofErr w:type="spellEnd"/>
      <w:r w:rsidRPr="00124DF0">
        <w:rPr>
          <w:rFonts w:ascii="Trebuchet MS" w:hAnsi="Trebuchet MS"/>
          <w:sz w:val="24"/>
          <w:szCs w:val="24"/>
          <w:lang w:val="ro-RO"/>
        </w:rPr>
        <w:t xml:space="preserve">. </w:t>
      </w:r>
      <w:proofErr w:type="spellStart"/>
      <w:r w:rsidRPr="00124DF0">
        <w:rPr>
          <w:rFonts w:ascii="Trebuchet MS" w:hAnsi="Trebuchet MS"/>
          <w:i/>
          <w:iCs/>
          <w:sz w:val="24"/>
          <w:szCs w:val="24"/>
          <w:lang w:val="ro-RO"/>
        </w:rPr>
        <w:t>Psychiatry</w:t>
      </w:r>
      <w:proofErr w:type="spellEnd"/>
      <w:r w:rsidRPr="00124DF0">
        <w:rPr>
          <w:rFonts w:ascii="Trebuchet MS" w:hAnsi="Trebuchet MS"/>
          <w:i/>
          <w:sz w:val="24"/>
          <w:szCs w:val="24"/>
          <w:lang w:val="ro-RO"/>
        </w:rPr>
        <w:t xml:space="preserve">, </w:t>
      </w:r>
      <w:r w:rsidRPr="00124DF0">
        <w:rPr>
          <w:rFonts w:ascii="Trebuchet MS" w:hAnsi="Trebuchet MS"/>
          <w:bCs/>
          <w:i/>
          <w:sz w:val="24"/>
          <w:szCs w:val="24"/>
          <w:lang w:val="ro-RO"/>
        </w:rPr>
        <w:t>51</w:t>
      </w:r>
      <w:r w:rsidRPr="00124DF0">
        <w:rPr>
          <w:rFonts w:ascii="Trebuchet MS" w:hAnsi="Trebuchet MS"/>
          <w:bCs/>
          <w:sz w:val="24"/>
          <w:szCs w:val="24"/>
          <w:lang w:val="ro-RO"/>
        </w:rPr>
        <w:t>(1)</w:t>
      </w:r>
      <w:r w:rsidRPr="00124DF0">
        <w:rPr>
          <w:rFonts w:ascii="Trebuchet MS" w:hAnsi="Trebuchet MS"/>
          <w:sz w:val="24"/>
          <w:szCs w:val="24"/>
          <w:lang w:val="ro-RO"/>
        </w:rPr>
        <w:t>, 177-198.</w:t>
      </w:r>
    </w:p>
    <w:p w14:paraId="6275F646" w14:textId="34FBCBA5" w:rsidR="00013CBD" w:rsidRPr="00124DF0" w:rsidRDefault="00013CBD" w:rsidP="00013CBD">
      <w:pPr>
        <w:spacing w:line="360" w:lineRule="auto"/>
        <w:ind w:left="567" w:hanging="567"/>
        <w:jc w:val="both"/>
        <w:rPr>
          <w:rFonts w:ascii="Trebuchet MS" w:hAnsi="Trebuchet MS"/>
          <w:sz w:val="24"/>
          <w:szCs w:val="24"/>
          <w:lang w:val="ro-RO"/>
        </w:rPr>
      </w:pPr>
      <w:proofErr w:type="spellStart"/>
      <w:r w:rsidRPr="00124DF0">
        <w:rPr>
          <w:rFonts w:ascii="Trebuchet MS" w:hAnsi="Trebuchet MS"/>
          <w:sz w:val="24"/>
          <w:szCs w:val="24"/>
          <w:lang w:val="ro-RO"/>
        </w:rPr>
        <w:t>List</w:t>
      </w:r>
      <w:proofErr w:type="spellEnd"/>
      <w:r w:rsidRPr="00124DF0">
        <w:rPr>
          <w:rFonts w:ascii="Trebuchet MS" w:hAnsi="Trebuchet MS"/>
          <w:sz w:val="24"/>
          <w:szCs w:val="24"/>
          <w:lang w:val="ro-RO"/>
        </w:rPr>
        <w:t xml:space="preserve"> of </w:t>
      </w:r>
      <w:proofErr w:type="spellStart"/>
      <w:r w:rsidRPr="00124DF0">
        <w:rPr>
          <w:rFonts w:ascii="Trebuchet MS" w:hAnsi="Trebuchet MS"/>
          <w:sz w:val="24"/>
          <w:szCs w:val="24"/>
          <w:lang w:val="ro-RO"/>
        </w:rPr>
        <w:t>oldest</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companies</w:t>
      </w:r>
      <w:proofErr w:type="spellEnd"/>
      <w:r w:rsidRPr="00124DF0">
        <w:rPr>
          <w:rFonts w:ascii="Trebuchet MS" w:hAnsi="Trebuchet MS"/>
          <w:sz w:val="24"/>
          <w:szCs w:val="24"/>
          <w:lang w:val="ro-RO"/>
        </w:rPr>
        <w:t xml:space="preserve">. (2019, </w:t>
      </w:r>
      <w:proofErr w:type="spellStart"/>
      <w:r w:rsidRPr="00124DF0">
        <w:rPr>
          <w:rFonts w:ascii="Trebuchet MS" w:hAnsi="Trebuchet MS"/>
          <w:sz w:val="24"/>
          <w:szCs w:val="24"/>
          <w:lang w:val="ro-RO"/>
        </w:rPr>
        <w:t>January</w:t>
      </w:r>
      <w:proofErr w:type="spellEnd"/>
      <w:r w:rsidRPr="00124DF0">
        <w:rPr>
          <w:rFonts w:ascii="Trebuchet MS" w:hAnsi="Trebuchet MS"/>
          <w:sz w:val="24"/>
          <w:szCs w:val="24"/>
          <w:lang w:val="ro-RO"/>
        </w:rPr>
        <w:t xml:space="preserve"> 13). In </w:t>
      </w:r>
      <w:proofErr w:type="spellStart"/>
      <w:r w:rsidRPr="00124DF0">
        <w:rPr>
          <w:rFonts w:ascii="Trebuchet MS" w:hAnsi="Trebuchet MS"/>
          <w:sz w:val="24"/>
          <w:szCs w:val="24"/>
          <w:lang w:val="ro-RO"/>
        </w:rPr>
        <w:t>Wikipedia</w:t>
      </w:r>
      <w:proofErr w:type="spellEnd"/>
      <w:r w:rsidRPr="00124DF0">
        <w:rPr>
          <w:rFonts w:ascii="Trebuchet MS" w:hAnsi="Trebuchet MS"/>
          <w:sz w:val="24"/>
          <w:szCs w:val="24"/>
          <w:lang w:val="ro-RO"/>
        </w:rPr>
        <w:t>. https://en.wikipedia.org/w/index.php?title=List_of_oldest_companies&amp;oldid=878158136</w:t>
      </w:r>
    </w:p>
    <w:p w14:paraId="045C91E8" w14:textId="028FE813" w:rsidR="001130D0" w:rsidRPr="00124DF0" w:rsidRDefault="001130D0" w:rsidP="001130D0">
      <w:pPr>
        <w:spacing w:line="360" w:lineRule="auto"/>
        <w:ind w:left="567" w:hanging="567"/>
        <w:jc w:val="both"/>
        <w:rPr>
          <w:rFonts w:ascii="Trebuchet MS" w:hAnsi="Trebuchet MS"/>
          <w:sz w:val="24"/>
          <w:szCs w:val="24"/>
          <w:lang w:val="ro-RO"/>
        </w:rPr>
      </w:pPr>
      <w:r w:rsidRPr="00124DF0">
        <w:rPr>
          <w:rFonts w:ascii="Trebuchet MS" w:hAnsi="Trebuchet MS"/>
          <w:sz w:val="24"/>
          <w:szCs w:val="24"/>
          <w:lang w:val="ro-RO"/>
        </w:rPr>
        <w:t xml:space="preserve">Ruth, J. E. &amp; </w:t>
      </w:r>
      <w:proofErr w:type="spellStart"/>
      <w:r w:rsidRPr="00124DF0">
        <w:rPr>
          <w:rFonts w:ascii="Trebuchet MS" w:hAnsi="Trebuchet MS"/>
          <w:sz w:val="24"/>
          <w:szCs w:val="24"/>
          <w:lang w:val="ro-RO"/>
        </w:rPr>
        <w:t>Oberg</w:t>
      </w:r>
      <w:proofErr w:type="spellEnd"/>
      <w:r w:rsidRPr="00124DF0">
        <w:rPr>
          <w:rFonts w:ascii="Trebuchet MS" w:hAnsi="Trebuchet MS"/>
          <w:sz w:val="24"/>
          <w:szCs w:val="24"/>
          <w:lang w:val="ro-RO"/>
        </w:rPr>
        <w:t xml:space="preserve">, P. (1996). </w:t>
      </w:r>
      <w:proofErr w:type="spellStart"/>
      <w:r w:rsidRPr="00124DF0">
        <w:rPr>
          <w:rFonts w:ascii="Trebuchet MS" w:hAnsi="Trebuchet MS"/>
          <w:sz w:val="24"/>
          <w:szCs w:val="24"/>
          <w:lang w:val="ro-RO"/>
        </w:rPr>
        <w:t>Ways</w:t>
      </w:r>
      <w:proofErr w:type="spellEnd"/>
      <w:r w:rsidRPr="00124DF0">
        <w:rPr>
          <w:rFonts w:ascii="Trebuchet MS" w:hAnsi="Trebuchet MS"/>
          <w:sz w:val="24"/>
          <w:szCs w:val="24"/>
          <w:lang w:val="ro-RO"/>
        </w:rPr>
        <w:t xml:space="preserve"> of </w:t>
      </w:r>
      <w:proofErr w:type="spellStart"/>
      <w:r w:rsidRPr="00124DF0">
        <w:rPr>
          <w:rFonts w:ascii="Trebuchet MS" w:hAnsi="Trebuchet MS"/>
          <w:sz w:val="24"/>
          <w:szCs w:val="24"/>
          <w:lang w:val="ro-RO"/>
        </w:rPr>
        <w:t>life</w:t>
      </w:r>
      <w:proofErr w:type="spellEnd"/>
      <w:r w:rsidRPr="00124DF0">
        <w:rPr>
          <w:rFonts w:ascii="Trebuchet MS" w:hAnsi="Trebuchet MS"/>
          <w:sz w:val="24"/>
          <w:szCs w:val="24"/>
          <w:lang w:val="ro-RO"/>
        </w:rPr>
        <w:t xml:space="preserve">: old </w:t>
      </w:r>
      <w:proofErr w:type="spellStart"/>
      <w:r w:rsidRPr="00124DF0">
        <w:rPr>
          <w:rFonts w:ascii="Trebuchet MS" w:hAnsi="Trebuchet MS"/>
          <w:sz w:val="24"/>
          <w:szCs w:val="24"/>
          <w:lang w:val="ro-RO"/>
        </w:rPr>
        <w:t>age</w:t>
      </w:r>
      <w:proofErr w:type="spellEnd"/>
      <w:r w:rsidRPr="00124DF0">
        <w:rPr>
          <w:rFonts w:ascii="Trebuchet MS" w:hAnsi="Trebuchet MS"/>
          <w:sz w:val="24"/>
          <w:szCs w:val="24"/>
          <w:lang w:val="ro-RO"/>
        </w:rPr>
        <w:t xml:space="preserve"> in </w:t>
      </w:r>
      <w:proofErr w:type="spellStart"/>
      <w:r w:rsidRPr="00124DF0">
        <w:rPr>
          <w:rFonts w:ascii="Trebuchet MS" w:hAnsi="Trebuchet MS"/>
          <w:sz w:val="24"/>
          <w:szCs w:val="24"/>
          <w:lang w:val="ro-RO"/>
        </w:rPr>
        <w:t>life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history</w:t>
      </w:r>
      <w:proofErr w:type="spellEnd"/>
      <w:r w:rsidRPr="00124DF0">
        <w:rPr>
          <w:rFonts w:ascii="Trebuchet MS" w:hAnsi="Trebuchet MS"/>
          <w:sz w:val="24"/>
          <w:szCs w:val="24"/>
          <w:lang w:val="ro-RO"/>
        </w:rPr>
        <w:t xml:space="preserve"> perspective. In </w:t>
      </w:r>
      <w:proofErr w:type="spellStart"/>
      <w:r w:rsidRPr="00124DF0">
        <w:rPr>
          <w:rFonts w:ascii="Trebuchet MS" w:hAnsi="Trebuchet MS"/>
          <w:sz w:val="24"/>
          <w:szCs w:val="24"/>
          <w:lang w:val="ro-RO"/>
        </w:rPr>
        <w:t>Birren</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J.E</w:t>
      </w:r>
      <w:proofErr w:type="spellEnd"/>
      <w:r w:rsidRPr="00124DF0">
        <w:rPr>
          <w:rFonts w:ascii="Trebuchet MS" w:hAnsi="Trebuchet MS"/>
          <w:sz w:val="24"/>
          <w:szCs w:val="24"/>
          <w:lang w:val="ro-RO"/>
        </w:rPr>
        <w:t xml:space="preserve">., </w:t>
      </w:r>
      <w:proofErr w:type="spellStart"/>
      <w:r w:rsidRPr="00124DF0">
        <w:rPr>
          <w:rFonts w:ascii="Trebuchet MS" w:hAnsi="Trebuchet MS"/>
          <w:sz w:val="24"/>
          <w:szCs w:val="24"/>
          <w:lang w:val="ro-RO"/>
        </w:rPr>
        <w:t>Kenyon</w:t>
      </w:r>
      <w:proofErr w:type="spellEnd"/>
      <w:r w:rsidRPr="00124DF0">
        <w:rPr>
          <w:rFonts w:ascii="Trebuchet MS" w:hAnsi="Trebuchet MS"/>
          <w:sz w:val="24"/>
          <w:szCs w:val="24"/>
          <w:lang w:val="ro-RO"/>
        </w:rPr>
        <w:t xml:space="preserve">, G., Ruth, J. E., </w:t>
      </w:r>
      <w:proofErr w:type="spellStart"/>
      <w:r w:rsidRPr="00124DF0">
        <w:rPr>
          <w:rFonts w:ascii="Trebuchet MS" w:hAnsi="Trebuchet MS"/>
          <w:sz w:val="24"/>
          <w:szCs w:val="24"/>
          <w:lang w:val="ro-RO"/>
        </w:rPr>
        <w:t>Schroots</w:t>
      </w:r>
      <w:proofErr w:type="spellEnd"/>
      <w:r w:rsidRPr="00124DF0">
        <w:rPr>
          <w:rFonts w:ascii="Trebuchet MS" w:hAnsi="Trebuchet MS"/>
          <w:sz w:val="24"/>
          <w:szCs w:val="24"/>
          <w:lang w:val="ro-RO"/>
        </w:rPr>
        <w:t xml:space="preserve">, J. F. F. </w:t>
      </w:r>
      <w:proofErr w:type="spellStart"/>
      <w:r w:rsidRPr="00124DF0">
        <w:rPr>
          <w:rFonts w:ascii="Trebuchet MS" w:hAnsi="Trebuchet MS"/>
          <w:sz w:val="24"/>
          <w:szCs w:val="24"/>
          <w:lang w:val="ro-RO"/>
        </w:rPr>
        <w:t>and</w:t>
      </w:r>
      <w:proofErr w:type="spellEnd"/>
      <w:r w:rsidRPr="00124DF0">
        <w:rPr>
          <w:rFonts w:ascii="Trebuchet MS" w:hAnsi="Trebuchet MS"/>
          <w:sz w:val="24"/>
          <w:szCs w:val="24"/>
          <w:lang w:val="ro-RO"/>
        </w:rPr>
        <w:t xml:space="preserve"> Svensson, T. (</w:t>
      </w:r>
      <w:proofErr w:type="spellStart"/>
      <w:r w:rsidRPr="00124DF0">
        <w:rPr>
          <w:rFonts w:ascii="Trebuchet MS" w:hAnsi="Trebuchet MS"/>
          <w:sz w:val="24"/>
          <w:szCs w:val="24"/>
          <w:lang w:val="ro-RO"/>
        </w:rPr>
        <w:t>Eds</w:t>
      </w:r>
      <w:proofErr w:type="spellEnd"/>
      <w:r w:rsidRPr="00124DF0">
        <w:rPr>
          <w:rFonts w:ascii="Trebuchet MS" w:hAnsi="Trebuchet MS"/>
          <w:sz w:val="24"/>
          <w:szCs w:val="24"/>
          <w:lang w:val="ro-RO"/>
        </w:rPr>
        <w:t xml:space="preserve">.), </w:t>
      </w:r>
      <w:proofErr w:type="spellStart"/>
      <w:r w:rsidRPr="00124DF0">
        <w:rPr>
          <w:rFonts w:ascii="Trebuchet MS" w:hAnsi="Trebuchet MS"/>
          <w:i/>
          <w:iCs/>
          <w:sz w:val="24"/>
          <w:szCs w:val="24"/>
          <w:lang w:val="ro-RO"/>
        </w:rPr>
        <w:t>Aging</w:t>
      </w:r>
      <w:proofErr w:type="spellEnd"/>
      <w:r w:rsidRPr="00124DF0">
        <w:rPr>
          <w:rFonts w:ascii="Trebuchet MS" w:hAnsi="Trebuchet MS"/>
          <w:i/>
          <w:iCs/>
          <w:sz w:val="24"/>
          <w:szCs w:val="24"/>
          <w:lang w:val="ro-RO"/>
        </w:rPr>
        <w:t xml:space="preserve"> </w:t>
      </w:r>
      <w:proofErr w:type="spellStart"/>
      <w:r w:rsidRPr="00124DF0">
        <w:rPr>
          <w:rFonts w:ascii="Trebuchet MS" w:hAnsi="Trebuchet MS"/>
          <w:i/>
          <w:iCs/>
          <w:sz w:val="24"/>
          <w:szCs w:val="24"/>
          <w:lang w:val="ro-RO"/>
        </w:rPr>
        <w:t>and</w:t>
      </w:r>
      <w:proofErr w:type="spellEnd"/>
      <w:r w:rsidRPr="00124DF0">
        <w:rPr>
          <w:rFonts w:ascii="Trebuchet MS" w:hAnsi="Trebuchet MS"/>
          <w:i/>
          <w:iCs/>
          <w:sz w:val="24"/>
          <w:szCs w:val="24"/>
          <w:lang w:val="ro-RO"/>
        </w:rPr>
        <w:t xml:space="preserve"> </w:t>
      </w:r>
      <w:proofErr w:type="spellStart"/>
      <w:r w:rsidRPr="00124DF0">
        <w:rPr>
          <w:rFonts w:ascii="Trebuchet MS" w:hAnsi="Trebuchet MS"/>
          <w:i/>
          <w:iCs/>
          <w:sz w:val="24"/>
          <w:szCs w:val="24"/>
          <w:lang w:val="ro-RO"/>
        </w:rPr>
        <w:t>biografy</w:t>
      </w:r>
      <w:proofErr w:type="spellEnd"/>
      <w:r w:rsidRPr="00124DF0">
        <w:rPr>
          <w:rFonts w:ascii="Trebuchet MS" w:hAnsi="Trebuchet MS"/>
          <w:i/>
          <w:iCs/>
          <w:sz w:val="24"/>
          <w:szCs w:val="24"/>
          <w:lang w:val="ro-RO"/>
        </w:rPr>
        <w:t xml:space="preserve">: </w:t>
      </w:r>
      <w:proofErr w:type="spellStart"/>
      <w:r w:rsidRPr="00124DF0">
        <w:rPr>
          <w:rFonts w:ascii="Trebuchet MS" w:hAnsi="Trebuchet MS"/>
          <w:i/>
          <w:iCs/>
          <w:sz w:val="24"/>
          <w:szCs w:val="24"/>
          <w:lang w:val="ro-RO"/>
        </w:rPr>
        <w:t>explorations</w:t>
      </w:r>
      <w:proofErr w:type="spellEnd"/>
      <w:r w:rsidRPr="00124DF0">
        <w:rPr>
          <w:rFonts w:ascii="Trebuchet MS" w:hAnsi="Trebuchet MS"/>
          <w:i/>
          <w:iCs/>
          <w:sz w:val="24"/>
          <w:szCs w:val="24"/>
          <w:lang w:val="ro-RO"/>
        </w:rPr>
        <w:t xml:space="preserve"> in adult </w:t>
      </w:r>
      <w:proofErr w:type="spellStart"/>
      <w:r w:rsidRPr="00124DF0">
        <w:rPr>
          <w:rFonts w:ascii="Trebuchet MS" w:hAnsi="Trebuchet MS"/>
          <w:i/>
          <w:iCs/>
          <w:sz w:val="24"/>
          <w:szCs w:val="24"/>
          <w:lang w:val="ro-RO"/>
        </w:rPr>
        <w:t>development</w:t>
      </w:r>
      <w:proofErr w:type="spellEnd"/>
      <w:r w:rsidRPr="00124DF0">
        <w:rPr>
          <w:rFonts w:ascii="Trebuchet MS" w:hAnsi="Trebuchet MS"/>
          <w:iCs/>
          <w:sz w:val="24"/>
          <w:szCs w:val="24"/>
          <w:lang w:val="ro-RO"/>
        </w:rPr>
        <w:t xml:space="preserve"> (pp. </w:t>
      </w:r>
      <w:r w:rsidRPr="00124DF0">
        <w:rPr>
          <w:rFonts w:ascii="Trebuchet MS" w:hAnsi="Trebuchet MS"/>
          <w:sz w:val="24"/>
          <w:szCs w:val="24"/>
          <w:lang w:val="ro-RO"/>
        </w:rPr>
        <w:t>167-186). Springer.</w:t>
      </w:r>
    </w:p>
    <w:p w14:paraId="65C6E469" w14:textId="658E66CA" w:rsidR="0098013A" w:rsidRPr="00124DF0" w:rsidRDefault="0098013A" w:rsidP="0098013A">
      <w:pPr>
        <w:spacing w:line="360" w:lineRule="auto"/>
        <w:ind w:left="567" w:hanging="567"/>
        <w:jc w:val="both"/>
        <w:rPr>
          <w:rFonts w:ascii="Trebuchet MS" w:hAnsi="Trebuchet MS"/>
          <w:sz w:val="24"/>
          <w:szCs w:val="24"/>
          <w:lang w:val="ro-RO"/>
        </w:rPr>
      </w:pPr>
      <w:r w:rsidRPr="00124DF0">
        <w:rPr>
          <w:rFonts w:ascii="Trebuchet MS" w:hAnsi="Trebuchet MS"/>
          <w:sz w:val="24"/>
          <w:szCs w:val="24"/>
          <w:lang w:val="ro-RO"/>
        </w:rPr>
        <w:t xml:space="preserve">University of Oxford. (2018, </w:t>
      </w:r>
      <w:proofErr w:type="spellStart"/>
      <w:r w:rsidRPr="00124DF0">
        <w:rPr>
          <w:rFonts w:ascii="Trebuchet MS" w:hAnsi="Trebuchet MS"/>
          <w:sz w:val="24"/>
          <w:szCs w:val="24"/>
          <w:lang w:val="ro-RO"/>
        </w:rPr>
        <w:t>December</w:t>
      </w:r>
      <w:proofErr w:type="spellEnd"/>
      <w:r w:rsidRPr="00124DF0">
        <w:rPr>
          <w:rFonts w:ascii="Trebuchet MS" w:hAnsi="Trebuchet MS"/>
          <w:sz w:val="24"/>
          <w:szCs w:val="24"/>
          <w:lang w:val="ro-RO"/>
        </w:rPr>
        <w:t xml:space="preserve"> 6). </w:t>
      </w:r>
      <w:proofErr w:type="spellStart"/>
      <w:r w:rsidRPr="00124DF0">
        <w:rPr>
          <w:rFonts w:ascii="Trebuchet MS" w:hAnsi="Trebuchet MS"/>
          <w:i/>
          <w:iCs/>
          <w:sz w:val="24"/>
          <w:szCs w:val="24"/>
          <w:lang w:val="ro-RO"/>
        </w:rPr>
        <w:t>How</w:t>
      </w:r>
      <w:proofErr w:type="spellEnd"/>
      <w:r w:rsidRPr="00124DF0">
        <w:rPr>
          <w:rFonts w:ascii="Trebuchet MS" w:hAnsi="Trebuchet MS"/>
          <w:i/>
          <w:iCs/>
          <w:sz w:val="24"/>
          <w:szCs w:val="24"/>
          <w:lang w:val="ro-RO"/>
        </w:rPr>
        <w:t xml:space="preserve"> do </w:t>
      </w:r>
      <w:proofErr w:type="spellStart"/>
      <w:r w:rsidRPr="00124DF0">
        <w:rPr>
          <w:rFonts w:ascii="Trebuchet MS" w:hAnsi="Trebuchet MS"/>
          <w:i/>
          <w:iCs/>
          <w:sz w:val="24"/>
          <w:szCs w:val="24"/>
          <w:lang w:val="ro-RO"/>
        </w:rPr>
        <w:t>geckos</w:t>
      </w:r>
      <w:proofErr w:type="spellEnd"/>
      <w:r w:rsidRPr="00124DF0">
        <w:rPr>
          <w:rFonts w:ascii="Trebuchet MS" w:hAnsi="Trebuchet MS"/>
          <w:i/>
          <w:iCs/>
          <w:sz w:val="24"/>
          <w:szCs w:val="24"/>
          <w:lang w:val="ro-RO"/>
        </w:rPr>
        <w:t xml:space="preserve"> </w:t>
      </w:r>
      <w:proofErr w:type="spellStart"/>
      <w:r w:rsidRPr="00124DF0">
        <w:rPr>
          <w:rFonts w:ascii="Trebuchet MS" w:hAnsi="Trebuchet MS"/>
          <w:i/>
          <w:iCs/>
          <w:sz w:val="24"/>
          <w:szCs w:val="24"/>
          <w:lang w:val="ro-RO"/>
        </w:rPr>
        <w:t>walk</w:t>
      </w:r>
      <w:proofErr w:type="spellEnd"/>
      <w:r w:rsidRPr="00124DF0">
        <w:rPr>
          <w:rFonts w:ascii="Trebuchet MS" w:hAnsi="Trebuchet MS"/>
          <w:i/>
          <w:iCs/>
          <w:sz w:val="24"/>
          <w:szCs w:val="24"/>
          <w:lang w:val="ro-RO"/>
        </w:rPr>
        <w:t xml:space="preserve"> on </w:t>
      </w:r>
      <w:proofErr w:type="spellStart"/>
      <w:r w:rsidRPr="00124DF0">
        <w:rPr>
          <w:rFonts w:ascii="Trebuchet MS" w:hAnsi="Trebuchet MS"/>
          <w:i/>
          <w:iCs/>
          <w:sz w:val="24"/>
          <w:szCs w:val="24"/>
          <w:lang w:val="ro-RO"/>
        </w:rPr>
        <w:t>water</w:t>
      </w:r>
      <w:proofErr w:type="spellEnd"/>
      <w:r w:rsidRPr="00124DF0">
        <w:rPr>
          <w:rFonts w:ascii="Trebuchet MS" w:hAnsi="Trebuchet MS"/>
          <w:i/>
          <w:iCs/>
          <w:sz w:val="24"/>
          <w:szCs w:val="24"/>
          <w:lang w:val="ro-RO"/>
        </w:rPr>
        <w:t>?</w:t>
      </w:r>
      <w:r w:rsidRPr="00124DF0">
        <w:rPr>
          <w:rFonts w:ascii="Trebuchet MS" w:hAnsi="Trebuchet MS"/>
          <w:sz w:val="24"/>
          <w:szCs w:val="24"/>
          <w:lang w:val="ro-RO"/>
        </w:rPr>
        <w:t xml:space="preserve"> [Video]. </w:t>
      </w:r>
      <w:proofErr w:type="spellStart"/>
      <w:r w:rsidRPr="00124DF0">
        <w:rPr>
          <w:rFonts w:ascii="Trebuchet MS" w:hAnsi="Trebuchet MS"/>
          <w:sz w:val="24"/>
          <w:szCs w:val="24"/>
          <w:lang w:val="ro-RO"/>
        </w:rPr>
        <w:t>YouTube</w:t>
      </w:r>
      <w:proofErr w:type="spellEnd"/>
      <w:r w:rsidRPr="00124DF0">
        <w:rPr>
          <w:rFonts w:ascii="Trebuchet MS" w:hAnsi="Trebuchet MS"/>
          <w:sz w:val="24"/>
          <w:szCs w:val="24"/>
          <w:lang w:val="ro-RO"/>
        </w:rPr>
        <w:t>. https://www.youtube.com/watch?v=qm1xGfOZJc8</w:t>
      </w:r>
    </w:p>
    <w:p w14:paraId="602C0DE0" w14:textId="682DA07F" w:rsidR="0052218A" w:rsidRPr="00124DF0" w:rsidRDefault="0052218A" w:rsidP="00E8117C">
      <w:pPr>
        <w:spacing w:line="360" w:lineRule="auto"/>
        <w:jc w:val="both"/>
        <w:rPr>
          <w:rFonts w:ascii="Trebuchet MS" w:eastAsia="Source Serif Pro" w:hAnsi="Trebuchet MS"/>
          <w:sz w:val="24"/>
          <w:szCs w:val="24"/>
          <w:lang w:val="ro-RO"/>
        </w:rPr>
      </w:pPr>
    </w:p>
    <w:p w14:paraId="5BACBB27" w14:textId="2C729083" w:rsidR="001130D0" w:rsidRPr="00124DF0" w:rsidRDefault="00011919" w:rsidP="001130D0">
      <w:pPr>
        <w:spacing w:line="360" w:lineRule="auto"/>
        <w:jc w:val="both"/>
        <w:rPr>
          <w:rFonts w:ascii="Trebuchet MS" w:eastAsia="Source Serif Pro" w:hAnsi="Trebuchet MS"/>
          <w:sz w:val="24"/>
          <w:szCs w:val="24"/>
          <w:lang w:val="ro-RO"/>
        </w:rPr>
      </w:pPr>
      <w:r w:rsidRPr="00124DF0">
        <w:rPr>
          <w:rFonts w:ascii="Trebuchet MS" w:eastAsia="Source Serif Pro" w:hAnsi="Trebuchet MS"/>
          <w:sz w:val="24"/>
          <w:szCs w:val="24"/>
          <w:lang w:val="ro-RO"/>
        </w:rPr>
        <w:t xml:space="preserve">În redactarea bibliografiei vor fi </w:t>
      </w:r>
      <w:r w:rsidR="00095A09" w:rsidRPr="00124DF0">
        <w:rPr>
          <w:rFonts w:ascii="Trebuchet MS" w:eastAsia="Source Serif Pro" w:hAnsi="Trebuchet MS"/>
          <w:sz w:val="24"/>
          <w:szCs w:val="24"/>
          <w:lang w:val="ro-RO"/>
        </w:rPr>
        <w:t>r</w:t>
      </w:r>
      <w:r w:rsidR="001130D0" w:rsidRPr="00124DF0">
        <w:rPr>
          <w:rFonts w:ascii="Trebuchet MS" w:eastAsia="Source Serif Pro" w:hAnsi="Trebuchet MS"/>
          <w:sz w:val="24"/>
          <w:szCs w:val="24"/>
          <w:lang w:val="ro-RO"/>
        </w:rPr>
        <w:t>espectate următoarele indicații</w:t>
      </w:r>
      <w:r w:rsidR="00095A09" w:rsidRPr="00124DF0">
        <w:rPr>
          <w:rFonts w:ascii="Trebuchet MS" w:eastAsia="Source Serif Pro" w:hAnsi="Trebuchet MS"/>
          <w:sz w:val="24"/>
          <w:szCs w:val="24"/>
          <w:lang w:val="ro-RO"/>
        </w:rPr>
        <w:t xml:space="preserve"> generale</w:t>
      </w:r>
      <w:r w:rsidR="001130D0" w:rsidRPr="00124DF0">
        <w:rPr>
          <w:rFonts w:ascii="Trebuchet MS" w:eastAsia="Source Serif Pro" w:hAnsi="Trebuchet MS"/>
          <w:sz w:val="24"/>
          <w:szCs w:val="24"/>
          <w:lang w:val="ro-RO"/>
        </w:rPr>
        <w:t>:</w:t>
      </w:r>
    </w:p>
    <w:p w14:paraId="5FF0C0D2" w14:textId="7C951373" w:rsidR="00870E22" w:rsidRPr="00870E22" w:rsidRDefault="001130D0" w:rsidP="00870E22">
      <w:pPr>
        <w:pStyle w:val="Listparagraf"/>
        <w:numPr>
          <w:ilvl w:val="0"/>
          <w:numId w:val="40"/>
        </w:numPr>
        <w:spacing w:line="360" w:lineRule="auto"/>
        <w:jc w:val="both"/>
        <w:rPr>
          <w:rFonts w:ascii="Trebuchet MS" w:eastAsia="Source Serif Pro" w:hAnsi="Trebuchet MS"/>
          <w:sz w:val="24"/>
          <w:szCs w:val="24"/>
          <w:lang w:val="ro-RO"/>
        </w:rPr>
      </w:pPr>
      <w:r w:rsidRPr="00870E22">
        <w:rPr>
          <w:rFonts w:ascii="Trebuchet MS" w:eastAsia="Source Serif Pro" w:hAnsi="Trebuchet MS"/>
          <w:sz w:val="24"/>
          <w:szCs w:val="24"/>
          <w:lang w:val="ro-RO"/>
        </w:rPr>
        <w:t xml:space="preserve">Recomandăm reducerea la minimum a citării unor lucrări nepublicate sau care urmează să fie prezentate în cadrul conferințelor, deoarece acestea sunt greu de consultat de către cititori. Dacă citați o astfel de lucrare, trebuie să indicați: titlul conferinței, organizatorul, locul și data la care va fi (sau a fost) prezentată lucrarea. </w:t>
      </w:r>
    </w:p>
    <w:p w14:paraId="7C91B44D" w14:textId="55CA4413" w:rsidR="00870E22" w:rsidRPr="00870E22" w:rsidRDefault="001130D0" w:rsidP="00870E22">
      <w:pPr>
        <w:pStyle w:val="Listparagraf"/>
        <w:numPr>
          <w:ilvl w:val="0"/>
          <w:numId w:val="40"/>
        </w:numPr>
        <w:spacing w:line="360" w:lineRule="auto"/>
        <w:jc w:val="both"/>
        <w:rPr>
          <w:rFonts w:ascii="Trebuchet MS" w:eastAsia="Source Serif Pro" w:hAnsi="Trebuchet MS"/>
          <w:sz w:val="24"/>
          <w:szCs w:val="24"/>
          <w:lang w:val="ro-RO"/>
        </w:rPr>
      </w:pPr>
      <w:r w:rsidRPr="00870E22">
        <w:rPr>
          <w:rFonts w:ascii="Trebuchet MS" w:hAnsi="Trebuchet MS"/>
          <w:sz w:val="24"/>
          <w:szCs w:val="24"/>
          <w:lang w:val="ro-RO"/>
        </w:rPr>
        <w:t xml:space="preserve">Articol revistă: </w:t>
      </w:r>
      <w:r w:rsidR="00870E22" w:rsidRPr="00870E22">
        <w:rPr>
          <w:rFonts w:ascii="Trebuchet MS" w:hAnsi="Trebuchet MS"/>
          <w:sz w:val="24"/>
          <w:szCs w:val="24"/>
          <w:lang w:val="ro-RO"/>
        </w:rPr>
        <w:t xml:space="preserve">Menționați numele autorilor prima dată, urmate de virgulă și de inițialele prenumelor. Lăsați spații între inițiale. Păstrați ordinea numelor autorilor din articol. Precizați anul, între paranteze, apoi încheiați cu un punct. Utilizați majusculă doar pentru primul cuvânt al titlului. Pentru un titlu format din două părți, utilizați majusculă și pentru cea de-a doua parte a titlului. Folosiți majuscule și pentru substantivele proprii. Nu folosiți italic. Încheiați cu un punct. Utilizați majuscule pentru fiecare cuvânt din numele revistei, apoi puneți virgulă. Folosiți italic pentru numele revistei, însă nu și pentru virgulă. Menționați numărul volumului, cu italic. Nu lăsați spațiu, apoi menționați, între paranteze, numărul revistei. Puneți virgulă după paranteze. Dacă revista nu are număr, puneți punct după numărul volumului. Includeți numărul paginilor, folosind liniuță între numerele paginilor, fără a lăsa spațiu înainte sau după ea. Încheiați cu punct. Menționați </w:t>
      </w:r>
      <w:proofErr w:type="spellStart"/>
      <w:r w:rsidR="00870E22" w:rsidRPr="00870E22">
        <w:rPr>
          <w:rFonts w:ascii="Trebuchet MS" w:hAnsi="Trebuchet MS"/>
          <w:sz w:val="24"/>
          <w:szCs w:val="24"/>
          <w:lang w:val="ro-RO"/>
        </w:rPr>
        <w:t>URL-ul</w:t>
      </w:r>
      <w:proofErr w:type="spellEnd"/>
      <w:r w:rsidR="00870E22" w:rsidRPr="00870E22">
        <w:rPr>
          <w:rFonts w:ascii="Trebuchet MS" w:hAnsi="Trebuchet MS"/>
          <w:sz w:val="24"/>
          <w:szCs w:val="24"/>
          <w:lang w:val="ro-RO"/>
        </w:rPr>
        <w:t xml:space="preserve"> sau DOI-</w:t>
      </w:r>
      <w:proofErr w:type="spellStart"/>
      <w:r w:rsidR="00870E22" w:rsidRPr="00870E22">
        <w:rPr>
          <w:rFonts w:ascii="Trebuchet MS" w:hAnsi="Trebuchet MS"/>
          <w:sz w:val="24"/>
          <w:szCs w:val="24"/>
          <w:lang w:val="ro-RO"/>
        </w:rPr>
        <w:t>ul</w:t>
      </w:r>
      <w:proofErr w:type="spellEnd"/>
      <w:r w:rsidR="00870E22" w:rsidRPr="00870E22">
        <w:rPr>
          <w:rFonts w:ascii="Trebuchet MS" w:hAnsi="Trebuchet MS"/>
          <w:sz w:val="24"/>
          <w:szCs w:val="24"/>
          <w:lang w:val="ro-RO"/>
        </w:rPr>
        <w:t xml:space="preserve"> articolului (dacă are unul). Nu puneți punct la final. </w:t>
      </w:r>
    </w:p>
    <w:p w14:paraId="14BCA8F6" w14:textId="6F0A6355" w:rsidR="001130D0" w:rsidRPr="00870E22" w:rsidRDefault="001130D0" w:rsidP="00870E22">
      <w:pPr>
        <w:tabs>
          <w:tab w:val="num" w:pos="709"/>
        </w:tabs>
        <w:spacing w:line="360" w:lineRule="auto"/>
        <w:jc w:val="both"/>
        <w:rPr>
          <w:rFonts w:ascii="Trebuchet MS" w:hAnsi="Trebuchet MS"/>
          <w:sz w:val="24"/>
          <w:szCs w:val="24"/>
          <w:lang w:val="ro-RO"/>
        </w:rPr>
      </w:pPr>
      <w:r w:rsidRPr="00870E22">
        <w:rPr>
          <w:rFonts w:ascii="Trebuchet MS" w:hAnsi="Trebuchet MS"/>
          <w:sz w:val="24"/>
          <w:szCs w:val="24"/>
          <w:lang w:val="ro-RO"/>
        </w:rPr>
        <w:t xml:space="preserve">Autor, A. A., &amp; Autor, B. B. (An). Titlul articolului. </w:t>
      </w:r>
      <w:r w:rsidRPr="00870E22">
        <w:rPr>
          <w:rFonts w:ascii="Trebuchet MS" w:hAnsi="Trebuchet MS"/>
          <w:i/>
          <w:iCs/>
          <w:sz w:val="24"/>
          <w:szCs w:val="24"/>
          <w:lang w:val="ro-RO"/>
        </w:rPr>
        <w:t>Numele Revistei</w:t>
      </w:r>
      <w:r w:rsidRPr="00870E22">
        <w:rPr>
          <w:rFonts w:ascii="Trebuchet MS" w:hAnsi="Trebuchet MS"/>
          <w:sz w:val="24"/>
          <w:szCs w:val="24"/>
          <w:lang w:val="ro-RO"/>
        </w:rPr>
        <w:t xml:space="preserve">, </w:t>
      </w:r>
      <w:r w:rsidRPr="00870E22">
        <w:rPr>
          <w:rFonts w:ascii="Trebuchet MS" w:hAnsi="Trebuchet MS"/>
          <w:i/>
          <w:iCs/>
          <w:sz w:val="24"/>
          <w:szCs w:val="24"/>
          <w:lang w:val="ro-RO"/>
        </w:rPr>
        <w:t>volum</w:t>
      </w:r>
      <w:r w:rsidRPr="00870E22">
        <w:rPr>
          <w:rFonts w:ascii="Trebuchet MS" w:hAnsi="Trebuchet MS"/>
          <w:sz w:val="24"/>
          <w:szCs w:val="24"/>
          <w:lang w:val="ro-RO"/>
        </w:rPr>
        <w:t>(număr), #–#. https://doi.org/xxxx</w:t>
      </w:r>
      <w:r w:rsidR="00211EF0" w:rsidRPr="00870E22">
        <w:rPr>
          <w:rFonts w:ascii="Trebuchet MS" w:hAnsi="Trebuchet MS"/>
          <w:sz w:val="24"/>
          <w:szCs w:val="24"/>
          <w:lang w:val="ro-RO"/>
        </w:rPr>
        <w:t xml:space="preserve"> </w:t>
      </w:r>
      <w:r w:rsidR="004E1467" w:rsidRPr="00870E22">
        <w:rPr>
          <w:rFonts w:ascii="Trebuchet MS" w:hAnsi="Trebuchet MS"/>
          <w:sz w:val="24"/>
          <w:szCs w:val="24"/>
          <w:lang w:val="ro-RO"/>
        </w:rPr>
        <w:t xml:space="preserve">sau </w:t>
      </w:r>
      <w:r w:rsidR="00211EF0" w:rsidRPr="00870E22">
        <w:rPr>
          <w:rFonts w:ascii="Trebuchet MS" w:hAnsi="Trebuchet MS"/>
          <w:sz w:val="24"/>
          <w:szCs w:val="24"/>
          <w:lang w:val="ro-RO"/>
        </w:rPr>
        <w:t>URL</w:t>
      </w:r>
    </w:p>
    <w:p w14:paraId="06F99EBE" w14:textId="77777777" w:rsidR="00870E22" w:rsidRPr="00870E22" w:rsidRDefault="001130D0" w:rsidP="00205F13">
      <w:pPr>
        <w:numPr>
          <w:ilvl w:val="0"/>
          <w:numId w:val="33"/>
        </w:numPr>
        <w:tabs>
          <w:tab w:val="clear" w:pos="1080"/>
          <w:tab w:val="num" w:pos="709"/>
        </w:tabs>
        <w:spacing w:line="360" w:lineRule="auto"/>
        <w:ind w:left="0" w:firstLine="0"/>
        <w:jc w:val="both"/>
        <w:rPr>
          <w:rFonts w:ascii="Trebuchet MS" w:hAnsi="Trebuchet MS"/>
          <w:sz w:val="24"/>
          <w:szCs w:val="24"/>
          <w:lang w:val="ro-RO"/>
        </w:rPr>
      </w:pPr>
      <w:r w:rsidRPr="00CA644C">
        <w:rPr>
          <w:rFonts w:ascii="Trebuchet MS" w:hAnsi="Trebuchet MS"/>
          <w:sz w:val="24"/>
          <w:szCs w:val="24"/>
          <w:lang w:val="ro-RO"/>
        </w:rPr>
        <w:t>Carte/Volum</w:t>
      </w:r>
      <w:r w:rsidR="00CA644C" w:rsidRPr="00CA644C">
        <w:rPr>
          <w:rFonts w:ascii="Trebuchet MS" w:hAnsi="Trebuchet MS"/>
          <w:sz w:val="24"/>
          <w:szCs w:val="24"/>
          <w:lang w:val="ro-RO"/>
        </w:rPr>
        <w:t xml:space="preserve"> cu un singur autor</w:t>
      </w:r>
      <w:r w:rsidRPr="00CA644C">
        <w:rPr>
          <w:rFonts w:ascii="Trebuchet MS" w:hAnsi="Trebuchet MS"/>
          <w:sz w:val="24"/>
          <w:szCs w:val="24"/>
          <w:lang w:val="ro-RO"/>
        </w:rPr>
        <w:t xml:space="preserve">: </w:t>
      </w:r>
      <w:r w:rsidR="00870E22" w:rsidRPr="00870E22">
        <w:rPr>
          <w:rFonts w:ascii="Trebuchet MS" w:hAnsi="Trebuchet MS"/>
          <w:sz w:val="24"/>
          <w:szCs w:val="24"/>
          <w:lang w:val="ro-RO"/>
        </w:rPr>
        <w:t>Menționați numele autorilor prima dată, urmate de o virgulă și de inițialele prenumelor. Lăsați spații între inițiale. Păstrați ordinea numelor autorilor. Precizați anul, între paranteze, apoi încheiați cu un punct. Utilizați majusculă doar pentru primul cuvânt al titlului. Pentru un titlu format din două părți, utilizați majusculă și pentru cea de-a doua parte a titlului. Folosiți majuscule și pentru substantivele proprii. Utilizați italic pentru titlul cărții / volumului. Puneți punct. Cartea are un număr de ediție sau un număr de volum? Dacă da, menționați-l între paranteze, după titlu, dar înainte de punct. Dacă le regăsiți pe ambele, menționați prima dată ediția, apoi volumul, separate de virgulă. Menționați numele editurii, apoi puneți punct. Nu menționați localitatea unde a fost publicată cartea. Pentru lucrările cu mai multe edituri, menționați-le pe toate, separându-le cu punct și virgulă. Includeți DOI-</w:t>
      </w:r>
      <w:proofErr w:type="spellStart"/>
      <w:r w:rsidR="00870E22" w:rsidRPr="00870E22">
        <w:rPr>
          <w:rFonts w:ascii="Trebuchet MS" w:hAnsi="Trebuchet MS"/>
          <w:sz w:val="24"/>
          <w:szCs w:val="24"/>
          <w:lang w:val="ro-RO"/>
        </w:rPr>
        <w:t>ul</w:t>
      </w:r>
      <w:proofErr w:type="spellEnd"/>
      <w:r w:rsidR="00870E22" w:rsidRPr="00870E22">
        <w:rPr>
          <w:rFonts w:ascii="Trebuchet MS" w:hAnsi="Trebuchet MS"/>
          <w:sz w:val="24"/>
          <w:szCs w:val="24"/>
          <w:lang w:val="ro-RO"/>
        </w:rPr>
        <w:t xml:space="preserve"> cărții, dacă este cazul. Nu menționați un URL sau informații pentru lucrările preluate din baza de date. Menționați adresa URL pentru cărțile în format </w:t>
      </w:r>
      <w:proofErr w:type="spellStart"/>
      <w:r w:rsidR="00870E22" w:rsidRPr="00870E22">
        <w:rPr>
          <w:rFonts w:ascii="Trebuchet MS" w:hAnsi="Trebuchet MS"/>
          <w:sz w:val="24"/>
          <w:szCs w:val="24"/>
          <w:lang w:val="ro-RO"/>
        </w:rPr>
        <w:t>ebook</w:t>
      </w:r>
      <w:proofErr w:type="spellEnd"/>
      <w:r w:rsidR="00870E22" w:rsidRPr="00870E22">
        <w:rPr>
          <w:rFonts w:ascii="Trebuchet MS" w:hAnsi="Trebuchet MS"/>
          <w:sz w:val="24"/>
          <w:szCs w:val="24"/>
          <w:lang w:val="ro-RO"/>
        </w:rPr>
        <w:t>. Nu puneți punct după DOI sau adresa URL.</w:t>
      </w:r>
    </w:p>
    <w:p w14:paraId="401DE37C" w14:textId="6DDD71D0" w:rsidR="001130D0" w:rsidRPr="00124DF0" w:rsidRDefault="001130D0" w:rsidP="001130D0">
      <w:pPr>
        <w:pStyle w:val="Listparagraf"/>
        <w:tabs>
          <w:tab w:val="num" w:pos="709"/>
        </w:tabs>
        <w:spacing w:line="360" w:lineRule="auto"/>
        <w:ind w:left="0"/>
        <w:jc w:val="both"/>
        <w:rPr>
          <w:rFonts w:ascii="Trebuchet MS" w:hAnsi="Trebuchet MS"/>
          <w:sz w:val="24"/>
          <w:szCs w:val="24"/>
          <w:lang w:val="ro-RO"/>
        </w:rPr>
      </w:pPr>
      <w:r w:rsidRPr="00124DF0">
        <w:rPr>
          <w:rFonts w:ascii="Trebuchet MS" w:hAnsi="Trebuchet MS"/>
          <w:sz w:val="24"/>
          <w:szCs w:val="24"/>
          <w:lang w:val="ro-RO"/>
        </w:rPr>
        <w:t xml:space="preserve">Autor, A. A., &amp; Autor, B. B. (Anul). </w:t>
      </w:r>
      <w:r w:rsidRPr="00124DF0">
        <w:rPr>
          <w:rFonts w:ascii="Trebuchet MS" w:hAnsi="Trebuchet MS"/>
          <w:i/>
          <w:iCs/>
          <w:sz w:val="24"/>
          <w:szCs w:val="24"/>
          <w:lang w:val="ro-RO"/>
        </w:rPr>
        <w:t>Titlul cărții</w:t>
      </w:r>
      <w:r w:rsidRPr="00124DF0">
        <w:rPr>
          <w:rFonts w:ascii="Trebuchet MS" w:hAnsi="Trebuchet MS"/>
          <w:sz w:val="24"/>
          <w:szCs w:val="24"/>
          <w:lang w:val="ro-RO"/>
        </w:rPr>
        <w:t xml:space="preserve"> (ediția a 7-a). Editura. DOI sau URL</w:t>
      </w:r>
    </w:p>
    <w:p w14:paraId="5C6C80DF" w14:textId="4FE6AD57" w:rsidR="00870E22" w:rsidRPr="00870E22" w:rsidRDefault="00211EF0" w:rsidP="00870E22">
      <w:pPr>
        <w:pStyle w:val="Listparagraf"/>
        <w:numPr>
          <w:ilvl w:val="0"/>
          <w:numId w:val="41"/>
        </w:numPr>
        <w:spacing w:line="360" w:lineRule="auto"/>
        <w:jc w:val="both"/>
        <w:rPr>
          <w:rFonts w:ascii="Trebuchet MS" w:hAnsi="Trebuchet MS"/>
          <w:sz w:val="24"/>
          <w:szCs w:val="24"/>
          <w:lang w:val="ro-RO"/>
        </w:rPr>
      </w:pPr>
      <w:r w:rsidRPr="00870E22">
        <w:rPr>
          <w:rFonts w:ascii="Trebuchet MS" w:hAnsi="Trebuchet MS"/>
          <w:sz w:val="24"/>
          <w:szCs w:val="24"/>
          <w:lang w:val="ro-RO"/>
        </w:rPr>
        <w:t>Capitol în volum colectiv</w:t>
      </w:r>
      <w:r w:rsidR="001130D0" w:rsidRPr="00870E22">
        <w:rPr>
          <w:rFonts w:ascii="Trebuchet MS" w:hAnsi="Trebuchet MS"/>
          <w:sz w:val="24"/>
          <w:szCs w:val="24"/>
          <w:lang w:val="ro-RO"/>
        </w:rPr>
        <w:t xml:space="preserve">: </w:t>
      </w:r>
      <w:r w:rsidR="00870E22" w:rsidRPr="00870E22">
        <w:rPr>
          <w:rFonts w:ascii="Trebuchet MS" w:hAnsi="Trebuchet MS"/>
          <w:sz w:val="24"/>
          <w:szCs w:val="24"/>
          <w:lang w:val="ro-RO"/>
        </w:rPr>
        <w:t>Menționați numele autorilor prima dată, urmate de o virgulă și de inițialele prenumelor. Lăsați spații între inițiale. Păstrați ordinea numelor autorilor din articol. Precizați anul, între paranteze, apoi încheiați cu un punct. Utilizați majusculă doar pentru primul cuvânt al titlului. Pentru un titlu format din două părți, utilizați majusculă și pentru cea de-a doua parte a titlului. Folosiți majuscule și pentru substantivele proprii. Nu folosiți italic. Încheiați cu un punct. Scrieți cuvântul „In” și inițialele prenumelor și numele (păstrați această ordine) editorilor. Menționați „(Ed.)” pentru un singur editor sau „(</w:t>
      </w:r>
      <w:proofErr w:type="spellStart"/>
      <w:r w:rsidR="00870E22" w:rsidRPr="00870E22">
        <w:rPr>
          <w:rFonts w:ascii="Trebuchet MS" w:hAnsi="Trebuchet MS"/>
          <w:sz w:val="24"/>
          <w:szCs w:val="24"/>
          <w:lang w:val="ro-RO"/>
        </w:rPr>
        <w:t>Eds</w:t>
      </w:r>
      <w:proofErr w:type="spellEnd"/>
      <w:r w:rsidR="00870E22" w:rsidRPr="00870E22">
        <w:rPr>
          <w:rFonts w:ascii="Trebuchet MS" w:hAnsi="Trebuchet MS"/>
          <w:sz w:val="24"/>
          <w:szCs w:val="24"/>
          <w:lang w:val="ro-RO"/>
        </w:rPr>
        <w:t>.)” în cazul în care sunt mai mulți. Puneți o virgulă, apoi precizați titlul cărții în care apare capitolul. Utilizați majusculă doar pentru primul cuvânt al titlului. Pentru un titlu format din două părți, utilizați majusculă și pentru cea de-a doua parte a titlului. Folosiți majuscule și pentru substantivele proprii. Utilizați italic pentru titlul cărții. Includeți numărul paginilor capitolului. Încheiați cu un punct. Dacă lucrarea are un număr de ediție sau volum, menționați-l între paranteze, înainte de numărul paginilor. Dacă are atât numărul ediției, cât și al volumului, menționați-le pe ambele, separate de virgulă. Menționați numele editurii, apoi puneți punct. Nu menționați localitatea unde a fost publicată cartea. Pentru lucrările cu mai multe edituri, menționați-le pe toate, separându-le cu punct și virgulă. Includeți DOI-</w:t>
      </w:r>
      <w:proofErr w:type="spellStart"/>
      <w:r w:rsidR="00870E22" w:rsidRPr="00870E22">
        <w:rPr>
          <w:rFonts w:ascii="Trebuchet MS" w:hAnsi="Trebuchet MS"/>
          <w:sz w:val="24"/>
          <w:szCs w:val="24"/>
          <w:lang w:val="ro-RO"/>
        </w:rPr>
        <w:t>ul</w:t>
      </w:r>
      <w:proofErr w:type="spellEnd"/>
      <w:r w:rsidR="00870E22" w:rsidRPr="00870E22">
        <w:rPr>
          <w:rFonts w:ascii="Trebuchet MS" w:hAnsi="Trebuchet MS"/>
          <w:sz w:val="24"/>
          <w:szCs w:val="24"/>
          <w:lang w:val="ro-RO"/>
        </w:rPr>
        <w:t xml:space="preserve"> cărții, dacă este cazul. Nu menționați un URL sau informații pentru lucrările preluate din baza de date. Menționați adresa URL pentru cărțile în format </w:t>
      </w:r>
      <w:proofErr w:type="spellStart"/>
      <w:r w:rsidR="00870E22" w:rsidRPr="00870E22">
        <w:rPr>
          <w:rFonts w:ascii="Trebuchet MS" w:hAnsi="Trebuchet MS"/>
          <w:sz w:val="24"/>
          <w:szCs w:val="24"/>
          <w:lang w:val="ro-RO"/>
        </w:rPr>
        <w:t>ebook</w:t>
      </w:r>
      <w:proofErr w:type="spellEnd"/>
      <w:r w:rsidR="00870E22" w:rsidRPr="00870E22">
        <w:rPr>
          <w:rFonts w:ascii="Trebuchet MS" w:hAnsi="Trebuchet MS"/>
          <w:sz w:val="24"/>
          <w:szCs w:val="24"/>
          <w:lang w:val="ro-RO"/>
        </w:rPr>
        <w:t>. Nu puneți punct după DOI sau adresa URL.</w:t>
      </w:r>
    </w:p>
    <w:p w14:paraId="65AE3F1E" w14:textId="5F305652" w:rsidR="001130D0" w:rsidRPr="00870E22" w:rsidRDefault="001130D0" w:rsidP="000E3DE5">
      <w:pPr>
        <w:numPr>
          <w:ilvl w:val="0"/>
          <w:numId w:val="33"/>
        </w:numPr>
        <w:tabs>
          <w:tab w:val="clear" w:pos="1080"/>
          <w:tab w:val="num" w:pos="709"/>
        </w:tabs>
        <w:spacing w:line="360" w:lineRule="auto"/>
        <w:ind w:left="567" w:hanging="567"/>
        <w:jc w:val="both"/>
        <w:rPr>
          <w:rFonts w:ascii="Trebuchet MS" w:hAnsi="Trebuchet MS"/>
          <w:sz w:val="24"/>
          <w:szCs w:val="24"/>
          <w:lang w:val="ro-RO"/>
        </w:rPr>
      </w:pPr>
      <w:r w:rsidRPr="00870E22">
        <w:rPr>
          <w:rFonts w:ascii="Trebuchet MS" w:hAnsi="Trebuchet MS"/>
          <w:sz w:val="24"/>
          <w:szCs w:val="24"/>
          <w:lang w:val="ro-RO"/>
        </w:rPr>
        <w:t>Autor, A. A., &amp; Autor, B. B. (</w:t>
      </w:r>
      <w:r w:rsidR="00211EF0" w:rsidRPr="00870E22">
        <w:rPr>
          <w:rFonts w:ascii="Trebuchet MS" w:hAnsi="Trebuchet MS"/>
          <w:sz w:val="24"/>
          <w:szCs w:val="24"/>
          <w:lang w:val="ro-RO"/>
        </w:rPr>
        <w:t>An</w:t>
      </w:r>
      <w:r w:rsidRPr="00870E22">
        <w:rPr>
          <w:rFonts w:ascii="Trebuchet MS" w:hAnsi="Trebuchet MS"/>
          <w:sz w:val="24"/>
          <w:szCs w:val="24"/>
          <w:lang w:val="ro-RO"/>
        </w:rPr>
        <w:t>). Titl</w:t>
      </w:r>
      <w:r w:rsidR="00211EF0" w:rsidRPr="00870E22">
        <w:rPr>
          <w:rFonts w:ascii="Trebuchet MS" w:hAnsi="Trebuchet MS"/>
          <w:sz w:val="24"/>
          <w:szCs w:val="24"/>
          <w:lang w:val="ro-RO"/>
        </w:rPr>
        <w:t>ul capitolului</w:t>
      </w:r>
      <w:r w:rsidRPr="00870E22">
        <w:rPr>
          <w:rFonts w:ascii="Trebuchet MS" w:hAnsi="Trebuchet MS"/>
          <w:sz w:val="24"/>
          <w:szCs w:val="24"/>
          <w:lang w:val="ro-RO"/>
        </w:rPr>
        <w:t>. In A. A. Editor &amp; B. B. Editor (</w:t>
      </w:r>
      <w:proofErr w:type="spellStart"/>
      <w:r w:rsidRPr="00870E22">
        <w:rPr>
          <w:rFonts w:ascii="Trebuchet MS" w:hAnsi="Trebuchet MS"/>
          <w:sz w:val="24"/>
          <w:szCs w:val="24"/>
          <w:lang w:val="ro-RO"/>
        </w:rPr>
        <w:t>Eds</w:t>
      </w:r>
      <w:proofErr w:type="spellEnd"/>
      <w:r w:rsidRPr="00870E22">
        <w:rPr>
          <w:rFonts w:ascii="Trebuchet MS" w:hAnsi="Trebuchet MS"/>
          <w:sz w:val="24"/>
          <w:szCs w:val="24"/>
          <w:lang w:val="ro-RO"/>
        </w:rPr>
        <w:t xml:space="preserve">.), </w:t>
      </w:r>
      <w:r w:rsidRPr="00870E22">
        <w:rPr>
          <w:rFonts w:ascii="Trebuchet MS" w:hAnsi="Trebuchet MS"/>
          <w:i/>
          <w:iCs/>
          <w:sz w:val="24"/>
          <w:szCs w:val="24"/>
          <w:lang w:val="ro-RO"/>
        </w:rPr>
        <w:t>Titl</w:t>
      </w:r>
      <w:r w:rsidR="00211EF0" w:rsidRPr="00870E22">
        <w:rPr>
          <w:rFonts w:ascii="Trebuchet MS" w:hAnsi="Trebuchet MS"/>
          <w:i/>
          <w:iCs/>
          <w:sz w:val="24"/>
          <w:szCs w:val="24"/>
          <w:lang w:val="ro-RO"/>
        </w:rPr>
        <w:t>ul volumu</w:t>
      </w:r>
      <w:r w:rsidR="00124DF0" w:rsidRPr="00870E22">
        <w:rPr>
          <w:rFonts w:ascii="Trebuchet MS" w:hAnsi="Trebuchet MS"/>
          <w:i/>
          <w:iCs/>
          <w:sz w:val="24"/>
          <w:szCs w:val="24"/>
          <w:lang w:val="ro-RO"/>
        </w:rPr>
        <w:t>lu</w:t>
      </w:r>
      <w:r w:rsidR="00211EF0" w:rsidRPr="00870E22">
        <w:rPr>
          <w:rFonts w:ascii="Trebuchet MS" w:hAnsi="Trebuchet MS"/>
          <w:i/>
          <w:iCs/>
          <w:sz w:val="24"/>
          <w:szCs w:val="24"/>
          <w:lang w:val="ro-RO"/>
        </w:rPr>
        <w:t>i colectiv</w:t>
      </w:r>
      <w:r w:rsidRPr="00870E22">
        <w:rPr>
          <w:rFonts w:ascii="Trebuchet MS" w:hAnsi="Trebuchet MS"/>
          <w:sz w:val="24"/>
          <w:szCs w:val="24"/>
          <w:lang w:val="ro-RO"/>
        </w:rPr>
        <w:t xml:space="preserve"> (</w:t>
      </w:r>
      <w:r w:rsidR="00211EF0" w:rsidRPr="00870E22">
        <w:rPr>
          <w:rFonts w:ascii="Trebuchet MS" w:hAnsi="Trebuchet MS"/>
          <w:sz w:val="24"/>
          <w:szCs w:val="24"/>
          <w:lang w:val="ro-RO"/>
        </w:rPr>
        <w:t>ediția a 2-a</w:t>
      </w:r>
      <w:r w:rsidRPr="00870E22">
        <w:rPr>
          <w:rFonts w:ascii="Trebuchet MS" w:hAnsi="Trebuchet MS"/>
          <w:sz w:val="24"/>
          <w:szCs w:val="24"/>
          <w:lang w:val="ro-RO"/>
        </w:rPr>
        <w:t xml:space="preserve">, pp. #–#). </w:t>
      </w:r>
      <w:r w:rsidR="00211EF0" w:rsidRPr="00870E22">
        <w:rPr>
          <w:rFonts w:ascii="Trebuchet MS" w:hAnsi="Trebuchet MS"/>
          <w:sz w:val="24"/>
          <w:szCs w:val="24"/>
          <w:lang w:val="ro-RO"/>
        </w:rPr>
        <w:t>Editura</w:t>
      </w:r>
      <w:r w:rsidRPr="00870E22">
        <w:rPr>
          <w:rFonts w:ascii="Trebuchet MS" w:hAnsi="Trebuchet MS"/>
          <w:sz w:val="24"/>
          <w:szCs w:val="24"/>
          <w:lang w:val="ro-RO"/>
        </w:rPr>
        <w:t>. DOI or URL</w:t>
      </w:r>
    </w:p>
    <w:p w14:paraId="18B63B14" w14:textId="77777777" w:rsidR="00CA644C" w:rsidRPr="00205F13" w:rsidRDefault="00B54FCC" w:rsidP="00205F13">
      <w:pPr>
        <w:pStyle w:val="Listparagraf"/>
        <w:numPr>
          <w:ilvl w:val="0"/>
          <w:numId w:val="39"/>
        </w:numPr>
        <w:spacing w:line="360" w:lineRule="auto"/>
        <w:jc w:val="both"/>
        <w:rPr>
          <w:rFonts w:ascii="Trebuchet MS" w:hAnsi="Trebuchet MS"/>
          <w:sz w:val="24"/>
          <w:szCs w:val="24"/>
          <w:lang w:val="ro-RO"/>
        </w:rPr>
      </w:pPr>
      <w:r w:rsidRPr="00205F13">
        <w:rPr>
          <w:rFonts w:ascii="Trebuchet MS" w:hAnsi="Trebuchet MS"/>
          <w:sz w:val="24"/>
          <w:szCs w:val="24"/>
          <w:lang w:val="ro-RO"/>
        </w:rPr>
        <w:t>Pagini w</w:t>
      </w:r>
      <w:r w:rsidR="00011919" w:rsidRPr="00205F13">
        <w:rPr>
          <w:rFonts w:ascii="Trebuchet MS" w:hAnsi="Trebuchet MS"/>
          <w:sz w:val="24"/>
          <w:szCs w:val="24"/>
          <w:lang w:val="ro-RO"/>
        </w:rPr>
        <w:t xml:space="preserve">eb </w:t>
      </w:r>
      <w:r w:rsidRPr="00205F13">
        <w:rPr>
          <w:rFonts w:ascii="Trebuchet MS" w:hAnsi="Trebuchet MS"/>
          <w:sz w:val="24"/>
          <w:szCs w:val="24"/>
          <w:lang w:val="ro-RO"/>
        </w:rPr>
        <w:t>și site-uri web</w:t>
      </w:r>
      <w:r w:rsidR="00011919" w:rsidRPr="00205F13">
        <w:rPr>
          <w:rFonts w:ascii="Trebuchet MS" w:hAnsi="Trebuchet MS"/>
          <w:sz w:val="24"/>
          <w:szCs w:val="24"/>
          <w:lang w:val="ro-RO"/>
        </w:rPr>
        <w:t xml:space="preserve">: </w:t>
      </w:r>
      <w:proofErr w:type="spellStart"/>
      <w:r w:rsidR="00CA644C" w:rsidRPr="00205F13">
        <w:rPr>
          <w:rFonts w:ascii="Trebuchet MS" w:hAnsi="Trebuchet MS"/>
          <w:sz w:val="24"/>
          <w:szCs w:val="24"/>
        </w:rPr>
        <w:t>Menționați</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autorul</w:t>
      </w:r>
      <w:proofErr w:type="spellEnd"/>
      <w:r w:rsidR="00CA644C" w:rsidRPr="00205F13">
        <w:rPr>
          <w:rFonts w:ascii="Trebuchet MS" w:hAnsi="Trebuchet MS"/>
          <w:sz w:val="24"/>
          <w:szCs w:val="24"/>
        </w:rPr>
        <w:t xml:space="preserve">, data, </w:t>
      </w:r>
      <w:proofErr w:type="spellStart"/>
      <w:r w:rsidR="00CA644C" w:rsidRPr="00205F13">
        <w:rPr>
          <w:rFonts w:ascii="Trebuchet MS" w:hAnsi="Trebuchet MS"/>
          <w:sz w:val="24"/>
          <w:szCs w:val="24"/>
        </w:rPr>
        <w:t>titlul</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lucrării</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numele</w:t>
      </w:r>
      <w:proofErr w:type="spellEnd"/>
      <w:r w:rsidR="00CA644C" w:rsidRPr="00205F13">
        <w:rPr>
          <w:rFonts w:ascii="Trebuchet MS" w:hAnsi="Trebuchet MS"/>
          <w:sz w:val="24"/>
          <w:szCs w:val="24"/>
        </w:rPr>
        <w:t xml:space="preserve"> site-</w:t>
      </w:r>
      <w:proofErr w:type="spellStart"/>
      <w:r w:rsidR="00CA644C" w:rsidRPr="00205F13">
        <w:rPr>
          <w:rFonts w:ascii="Trebuchet MS" w:hAnsi="Trebuchet MS"/>
          <w:sz w:val="24"/>
          <w:szCs w:val="24"/>
        </w:rPr>
        <w:t>ului</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Includeți</w:t>
      </w:r>
      <w:proofErr w:type="spellEnd"/>
      <w:r w:rsidR="00CA644C" w:rsidRPr="00205F13">
        <w:rPr>
          <w:rFonts w:ascii="Trebuchet MS" w:hAnsi="Trebuchet MS"/>
          <w:sz w:val="24"/>
          <w:szCs w:val="24"/>
        </w:rPr>
        <w:t xml:space="preserve"> o </w:t>
      </w:r>
      <w:proofErr w:type="spellStart"/>
      <w:r w:rsidR="00CA644C" w:rsidRPr="00205F13">
        <w:rPr>
          <w:rFonts w:ascii="Trebuchet MS" w:hAnsi="Trebuchet MS"/>
          <w:sz w:val="24"/>
          <w:szCs w:val="24"/>
        </w:rPr>
        <w:t>dată</w:t>
      </w:r>
      <w:proofErr w:type="spellEnd"/>
      <w:r w:rsidR="00CA644C" w:rsidRPr="00205F13">
        <w:rPr>
          <w:rFonts w:ascii="Trebuchet MS" w:hAnsi="Trebuchet MS"/>
          <w:sz w:val="24"/>
          <w:szCs w:val="24"/>
        </w:rPr>
        <w:t xml:space="preserve"> de </w:t>
      </w:r>
      <w:proofErr w:type="spellStart"/>
      <w:r w:rsidR="00CA644C" w:rsidRPr="00205F13">
        <w:rPr>
          <w:rFonts w:ascii="Trebuchet MS" w:hAnsi="Trebuchet MS"/>
          <w:sz w:val="24"/>
          <w:szCs w:val="24"/>
        </w:rPr>
        <w:t>recuperare</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numai</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atunci</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când</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conținutul</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este</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proiectat</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să</w:t>
      </w:r>
      <w:proofErr w:type="spellEnd"/>
      <w:r w:rsidR="00CA644C" w:rsidRPr="00205F13">
        <w:rPr>
          <w:rFonts w:ascii="Trebuchet MS" w:hAnsi="Trebuchet MS"/>
          <w:sz w:val="24"/>
          <w:szCs w:val="24"/>
        </w:rPr>
        <w:t xml:space="preserve"> se </w:t>
      </w:r>
      <w:proofErr w:type="spellStart"/>
      <w:r w:rsidR="00CA644C" w:rsidRPr="00205F13">
        <w:rPr>
          <w:rFonts w:ascii="Trebuchet MS" w:hAnsi="Trebuchet MS"/>
          <w:sz w:val="24"/>
          <w:szCs w:val="24"/>
        </w:rPr>
        <w:t>modifice</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în</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timp</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Preluat</w:t>
      </w:r>
      <w:proofErr w:type="spellEnd"/>
      <w:r w:rsidR="00CA644C" w:rsidRPr="00205F13">
        <w:rPr>
          <w:rFonts w:ascii="Trebuchet MS" w:hAnsi="Trebuchet MS"/>
          <w:sz w:val="24"/>
          <w:szCs w:val="24"/>
        </w:rPr>
        <w:t xml:space="preserve"> [data </w:t>
      </w:r>
      <w:proofErr w:type="spellStart"/>
      <w:r w:rsidR="00CA644C" w:rsidRPr="00205F13">
        <w:rPr>
          <w:rFonts w:ascii="Trebuchet MS" w:hAnsi="Trebuchet MS"/>
          <w:sz w:val="24"/>
          <w:szCs w:val="24"/>
        </w:rPr>
        <w:t>vizitei</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paginii</w:t>
      </w:r>
      <w:proofErr w:type="spellEnd"/>
      <w:r w:rsidR="00CA644C" w:rsidRPr="00205F13">
        <w:rPr>
          <w:rFonts w:ascii="Trebuchet MS" w:hAnsi="Trebuchet MS"/>
          <w:sz w:val="24"/>
          <w:szCs w:val="24"/>
        </w:rPr>
        <w:t>] de la [</w:t>
      </w:r>
      <w:proofErr w:type="spellStart"/>
      <w:r w:rsidR="00CA644C" w:rsidRPr="00205F13">
        <w:rPr>
          <w:rFonts w:ascii="Trebuchet MS" w:hAnsi="Trebuchet MS"/>
          <w:sz w:val="24"/>
          <w:szCs w:val="24"/>
        </w:rPr>
        <w:t>adresa</w:t>
      </w:r>
      <w:proofErr w:type="spellEnd"/>
      <w:r w:rsidR="00CA644C" w:rsidRPr="00205F13">
        <w:rPr>
          <w:rFonts w:ascii="Trebuchet MS" w:hAnsi="Trebuchet MS"/>
          <w:sz w:val="24"/>
          <w:szCs w:val="24"/>
        </w:rPr>
        <w:t xml:space="preserve"> </w:t>
      </w:r>
      <w:proofErr w:type="spellStart"/>
      <w:r w:rsidR="00CA644C" w:rsidRPr="00205F13">
        <w:rPr>
          <w:rFonts w:ascii="Trebuchet MS" w:hAnsi="Trebuchet MS"/>
          <w:sz w:val="24"/>
          <w:szCs w:val="24"/>
        </w:rPr>
        <w:t>completă</w:t>
      </w:r>
      <w:proofErr w:type="spellEnd"/>
      <w:r w:rsidR="00CA644C" w:rsidRPr="00205F13">
        <w:rPr>
          <w:rFonts w:ascii="Trebuchet MS" w:hAnsi="Trebuchet MS"/>
          <w:sz w:val="24"/>
          <w:szCs w:val="24"/>
        </w:rPr>
        <w:t xml:space="preserve"> de internet].</w:t>
      </w:r>
    </w:p>
    <w:p w14:paraId="3EE9E953" w14:textId="220529D6" w:rsidR="00124DF0" w:rsidRPr="00124DF0" w:rsidRDefault="00124DF0" w:rsidP="00124DF0">
      <w:pPr>
        <w:pStyle w:val="Listparagraf"/>
        <w:spacing w:line="360" w:lineRule="auto"/>
        <w:ind w:left="567" w:hanging="567"/>
        <w:jc w:val="both"/>
        <w:rPr>
          <w:rFonts w:ascii="Trebuchet MS" w:hAnsi="Trebuchet MS"/>
          <w:sz w:val="24"/>
          <w:szCs w:val="24"/>
          <w:lang w:val="ro-RO"/>
        </w:rPr>
      </w:pPr>
      <w:r w:rsidRPr="00124DF0">
        <w:rPr>
          <w:rFonts w:ascii="Trebuchet MS" w:hAnsi="Trebuchet MS"/>
          <w:sz w:val="24"/>
          <w:szCs w:val="24"/>
          <w:lang w:val="ro-RO"/>
        </w:rPr>
        <w:t xml:space="preserve">Autor, A. A., &amp; Autor, B. B. (zi lună an). </w:t>
      </w:r>
      <w:r w:rsidRPr="00124DF0">
        <w:rPr>
          <w:rFonts w:ascii="Trebuchet MS" w:hAnsi="Trebuchet MS"/>
          <w:i/>
          <w:iCs/>
          <w:sz w:val="24"/>
          <w:szCs w:val="24"/>
          <w:lang w:val="ro-RO"/>
        </w:rPr>
        <w:t>Titlul postării</w:t>
      </w:r>
      <w:r w:rsidRPr="00124DF0">
        <w:rPr>
          <w:rFonts w:ascii="Trebuchet MS" w:hAnsi="Trebuchet MS"/>
          <w:sz w:val="24"/>
          <w:szCs w:val="24"/>
          <w:lang w:val="ro-RO"/>
        </w:rPr>
        <w:t>. Numele site-ului. URL</w:t>
      </w:r>
    </w:p>
    <w:p w14:paraId="2EA8FD14" w14:textId="77777777" w:rsidR="00124DF0" w:rsidRPr="00124DF0" w:rsidRDefault="00124DF0" w:rsidP="00124DF0">
      <w:pPr>
        <w:pStyle w:val="Listparagraf"/>
        <w:spacing w:line="360" w:lineRule="auto"/>
        <w:ind w:left="567" w:hanging="567"/>
        <w:jc w:val="both"/>
        <w:rPr>
          <w:rFonts w:ascii="Trebuchet MS" w:hAnsi="Trebuchet MS"/>
          <w:sz w:val="24"/>
          <w:szCs w:val="24"/>
          <w:lang w:val="ro-RO"/>
        </w:rPr>
      </w:pPr>
      <w:r w:rsidRPr="00124DF0">
        <w:rPr>
          <w:rFonts w:ascii="Trebuchet MS" w:hAnsi="Trebuchet MS"/>
          <w:sz w:val="24"/>
          <w:szCs w:val="24"/>
          <w:lang w:val="ro-RO"/>
        </w:rPr>
        <w:t xml:space="preserve">Autor, A. A., &amp; Autor, B. B. (zi lună an). </w:t>
      </w:r>
      <w:r w:rsidRPr="00124DF0">
        <w:rPr>
          <w:rFonts w:ascii="Trebuchet MS" w:hAnsi="Trebuchet MS"/>
          <w:i/>
          <w:iCs/>
          <w:sz w:val="24"/>
          <w:szCs w:val="24"/>
          <w:lang w:val="ro-RO"/>
        </w:rPr>
        <w:t>Titlul postării</w:t>
      </w:r>
      <w:r w:rsidRPr="00124DF0">
        <w:rPr>
          <w:rFonts w:ascii="Trebuchet MS" w:hAnsi="Trebuchet MS"/>
          <w:sz w:val="24"/>
          <w:szCs w:val="24"/>
          <w:lang w:val="ro-RO"/>
        </w:rPr>
        <w:t>. Numele site-ului. Accesat zi lună an, de la URL</w:t>
      </w:r>
    </w:p>
    <w:p w14:paraId="5A797B31" w14:textId="003EDE58" w:rsidR="00937D6F" w:rsidRPr="00124DF0" w:rsidRDefault="00937D6F" w:rsidP="00937D6F">
      <w:pPr>
        <w:numPr>
          <w:ilvl w:val="0"/>
          <w:numId w:val="33"/>
        </w:numPr>
        <w:tabs>
          <w:tab w:val="clear" w:pos="1080"/>
        </w:tabs>
        <w:spacing w:line="360" w:lineRule="auto"/>
        <w:ind w:left="0" w:firstLine="0"/>
        <w:jc w:val="both"/>
        <w:rPr>
          <w:rFonts w:ascii="Trebuchet MS" w:hAnsi="Trebuchet MS"/>
          <w:sz w:val="24"/>
          <w:szCs w:val="24"/>
          <w:lang w:val="ro-RO"/>
        </w:rPr>
      </w:pPr>
      <w:r w:rsidRPr="00124DF0">
        <w:rPr>
          <w:rFonts w:ascii="Trebuchet MS" w:hAnsi="Trebuchet MS"/>
          <w:color w:val="000000" w:themeColor="text1"/>
          <w:sz w:val="24"/>
          <w:szCs w:val="24"/>
          <w:lang w:val="ro-RO"/>
        </w:rPr>
        <w:t xml:space="preserve">Legislație: </w:t>
      </w:r>
      <w:r w:rsidRPr="00124DF0">
        <w:rPr>
          <w:rFonts w:ascii="Trebuchet MS" w:eastAsia="Source Serif Pro" w:hAnsi="Trebuchet MS"/>
          <w:color w:val="000000" w:themeColor="text1"/>
          <w:sz w:val="24"/>
          <w:szCs w:val="24"/>
          <w:lang w:val="ro-RO"/>
        </w:rPr>
        <w:t>Indicați</w:t>
      </w:r>
      <w:r w:rsidRPr="00124DF0">
        <w:rPr>
          <w:rFonts w:ascii="Trebuchet MS" w:eastAsia="Source Serif Pro" w:hAnsi="Trebuchet MS"/>
          <w:sz w:val="24"/>
          <w:szCs w:val="24"/>
          <w:lang w:val="ro-RO"/>
        </w:rPr>
        <w:t xml:space="preserve"> în text numele și numărul legii: Legea asistenței sociale nr. 292/2011; La bibliografie: Precizați autorul sau instituția care a publicat legea, data/ anul, numele legii și numărul acesteia. Publicat în … sau Disponibil pe: … [Accesat la data de …].</w:t>
      </w:r>
    </w:p>
    <w:p w14:paraId="3C13085E" w14:textId="77777777" w:rsidR="00DB7E72" w:rsidRPr="00124DF0" w:rsidRDefault="00DB7E72" w:rsidP="00DB7E72">
      <w:pPr>
        <w:spacing w:line="360" w:lineRule="auto"/>
        <w:jc w:val="both"/>
        <w:rPr>
          <w:rFonts w:ascii="Trebuchet MS" w:eastAsia="Source Serif Pro" w:hAnsi="Trebuchet MS"/>
          <w:sz w:val="24"/>
          <w:szCs w:val="24"/>
          <w:lang w:val="ro-RO"/>
        </w:rPr>
      </w:pPr>
    </w:p>
    <w:p w14:paraId="4134E3E7" w14:textId="339AE474" w:rsidR="00DB7E72" w:rsidRPr="00124DF0" w:rsidRDefault="00DB7E72" w:rsidP="00DB7E72">
      <w:pPr>
        <w:spacing w:line="360" w:lineRule="auto"/>
        <w:rPr>
          <w:rFonts w:ascii="Trebuchet MS" w:eastAsia="Source Serif Pro" w:hAnsi="Trebuchet MS"/>
          <w:b/>
          <w:bCs/>
          <w:sz w:val="28"/>
          <w:szCs w:val="28"/>
          <w:lang w:val="ro-RO"/>
        </w:rPr>
      </w:pPr>
      <w:r>
        <w:rPr>
          <w:rFonts w:ascii="Trebuchet MS" w:eastAsia="Source Serif Pro" w:hAnsi="Trebuchet MS"/>
          <w:b/>
          <w:bCs/>
          <w:sz w:val="28"/>
          <w:szCs w:val="28"/>
          <w:lang w:val="ro-RO"/>
        </w:rPr>
        <w:t>5</w:t>
      </w:r>
      <w:r w:rsidRPr="00124DF0">
        <w:rPr>
          <w:rFonts w:ascii="Trebuchet MS" w:eastAsia="Source Serif Pro" w:hAnsi="Trebuchet MS"/>
          <w:b/>
          <w:bCs/>
          <w:sz w:val="28"/>
          <w:szCs w:val="28"/>
          <w:lang w:val="ro-RO"/>
        </w:rPr>
        <w:t xml:space="preserve">. </w:t>
      </w:r>
      <w:r>
        <w:rPr>
          <w:rFonts w:ascii="Trebuchet MS" w:eastAsia="Source Serif Pro" w:hAnsi="Trebuchet MS"/>
          <w:b/>
          <w:bCs/>
          <w:sz w:val="28"/>
          <w:szCs w:val="28"/>
          <w:lang w:val="ro-RO"/>
        </w:rPr>
        <w:t>Structura și conținutul lucrării de finalizare a studiilor</w:t>
      </w:r>
    </w:p>
    <w:p w14:paraId="2517E205" w14:textId="77777777" w:rsidR="00DB7E72" w:rsidRPr="00124DF0" w:rsidRDefault="00DB7E72" w:rsidP="00DB7E72">
      <w:pPr>
        <w:spacing w:line="360" w:lineRule="auto"/>
        <w:jc w:val="both"/>
        <w:rPr>
          <w:rFonts w:ascii="Trebuchet MS" w:eastAsia="Source Serif Pro" w:hAnsi="Trebuchet MS"/>
          <w:sz w:val="24"/>
          <w:szCs w:val="24"/>
          <w:lang w:val="ro-RO"/>
        </w:rPr>
      </w:pPr>
    </w:p>
    <w:p w14:paraId="1968BDFE" w14:textId="0280CC73" w:rsidR="00E020CA" w:rsidRPr="00E020CA" w:rsidRDefault="00E020CA" w:rsidP="00E020CA">
      <w:pPr>
        <w:spacing w:line="360" w:lineRule="auto"/>
        <w:jc w:val="both"/>
        <w:rPr>
          <w:rFonts w:ascii="Trebuchet MS" w:hAnsi="Trebuchet MS"/>
          <w:sz w:val="24"/>
          <w:szCs w:val="24"/>
          <w:lang w:val="ro-RO"/>
        </w:rPr>
      </w:pPr>
      <w:r w:rsidRPr="00E020CA">
        <w:rPr>
          <w:rFonts w:ascii="Trebuchet MS" w:hAnsi="Trebuchet MS"/>
          <w:sz w:val="24"/>
          <w:szCs w:val="24"/>
          <w:lang w:val="ro-RO"/>
        </w:rPr>
        <w:t xml:space="preserve">Structura tipică a unei lucrări de </w:t>
      </w:r>
      <w:r>
        <w:rPr>
          <w:rFonts w:ascii="Trebuchet MS" w:hAnsi="Trebuchet MS"/>
          <w:sz w:val="24"/>
          <w:szCs w:val="24"/>
          <w:lang w:val="ro-RO"/>
        </w:rPr>
        <w:t xml:space="preserve">finalizare a studiilor </w:t>
      </w:r>
      <w:r w:rsidRPr="00E020CA">
        <w:rPr>
          <w:rFonts w:ascii="Trebuchet MS" w:hAnsi="Trebuchet MS"/>
          <w:sz w:val="24"/>
          <w:szCs w:val="24"/>
          <w:lang w:val="ro-RO"/>
        </w:rPr>
        <w:t>cuprinde următoarele elemente distincte:</w:t>
      </w:r>
    </w:p>
    <w:p w14:paraId="7A8F9F8D" w14:textId="6F0CBA01" w:rsidR="0056405A" w:rsidRDefault="0056405A" w:rsidP="00E020CA">
      <w:pPr>
        <w:pStyle w:val="Listparagraf"/>
        <w:numPr>
          <w:ilvl w:val="0"/>
          <w:numId w:val="37"/>
        </w:numPr>
        <w:spacing w:line="360" w:lineRule="auto"/>
        <w:jc w:val="both"/>
        <w:rPr>
          <w:rFonts w:ascii="Trebuchet MS" w:hAnsi="Trebuchet MS"/>
          <w:sz w:val="24"/>
          <w:szCs w:val="24"/>
          <w:lang w:val="ro-RO"/>
        </w:rPr>
      </w:pPr>
      <w:r>
        <w:rPr>
          <w:rFonts w:ascii="Trebuchet MS" w:hAnsi="Trebuchet MS"/>
          <w:sz w:val="24"/>
          <w:szCs w:val="24"/>
          <w:lang w:val="ro-RO"/>
        </w:rPr>
        <w:t>Copertă (obligatoriu, conform modelului)</w:t>
      </w:r>
    </w:p>
    <w:p w14:paraId="624D6BEC" w14:textId="639C344F" w:rsidR="00E020CA" w:rsidRDefault="00E020CA" w:rsidP="00E020CA">
      <w:pPr>
        <w:pStyle w:val="Listparagraf"/>
        <w:numPr>
          <w:ilvl w:val="0"/>
          <w:numId w:val="37"/>
        </w:numPr>
        <w:spacing w:line="360" w:lineRule="auto"/>
        <w:jc w:val="both"/>
        <w:rPr>
          <w:rFonts w:ascii="Trebuchet MS" w:hAnsi="Trebuchet MS"/>
          <w:sz w:val="24"/>
          <w:szCs w:val="24"/>
          <w:lang w:val="ro-RO"/>
        </w:rPr>
      </w:pPr>
      <w:r w:rsidRPr="00E020CA">
        <w:rPr>
          <w:rFonts w:ascii="Trebuchet MS" w:hAnsi="Trebuchet MS"/>
          <w:sz w:val="24"/>
          <w:szCs w:val="24"/>
          <w:lang w:val="ro-RO"/>
        </w:rPr>
        <w:t>Cuprins</w:t>
      </w:r>
    </w:p>
    <w:p w14:paraId="537A04F0" w14:textId="785AEC22" w:rsidR="00E020CA" w:rsidRPr="00E020CA" w:rsidRDefault="00E020CA" w:rsidP="00E020CA">
      <w:pPr>
        <w:pStyle w:val="Listparagraf"/>
        <w:numPr>
          <w:ilvl w:val="0"/>
          <w:numId w:val="37"/>
        </w:numPr>
        <w:spacing w:line="360" w:lineRule="auto"/>
        <w:jc w:val="both"/>
        <w:rPr>
          <w:rFonts w:ascii="Trebuchet MS" w:hAnsi="Trebuchet MS"/>
          <w:sz w:val="24"/>
          <w:szCs w:val="24"/>
          <w:lang w:val="ro-RO"/>
        </w:rPr>
      </w:pPr>
      <w:r>
        <w:rPr>
          <w:rFonts w:ascii="Trebuchet MS" w:hAnsi="Trebuchet MS"/>
          <w:sz w:val="24"/>
          <w:szCs w:val="24"/>
          <w:lang w:val="ro-RO"/>
        </w:rPr>
        <w:t xml:space="preserve">Lista abrevierilor </w:t>
      </w:r>
      <w:r w:rsidRPr="00E020CA">
        <w:rPr>
          <w:rFonts w:ascii="Trebuchet MS" w:hAnsi="Trebuchet MS"/>
          <w:sz w:val="24"/>
          <w:szCs w:val="24"/>
          <w:lang w:val="ro-RO"/>
        </w:rPr>
        <w:t>(dacă este cazul)</w:t>
      </w:r>
    </w:p>
    <w:p w14:paraId="4F3234D8" w14:textId="77777777" w:rsidR="00E020CA" w:rsidRPr="00E020CA" w:rsidRDefault="00E020CA" w:rsidP="00E020CA">
      <w:pPr>
        <w:pStyle w:val="Listparagraf"/>
        <w:numPr>
          <w:ilvl w:val="0"/>
          <w:numId w:val="37"/>
        </w:numPr>
        <w:spacing w:line="360" w:lineRule="auto"/>
        <w:jc w:val="both"/>
        <w:rPr>
          <w:rFonts w:ascii="Trebuchet MS" w:hAnsi="Trebuchet MS"/>
          <w:sz w:val="24"/>
          <w:szCs w:val="24"/>
          <w:lang w:val="ro-RO"/>
        </w:rPr>
      </w:pPr>
      <w:r w:rsidRPr="00E020CA">
        <w:rPr>
          <w:rFonts w:ascii="Trebuchet MS" w:hAnsi="Trebuchet MS"/>
          <w:sz w:val="24"/>
          <w:szCs w:val="24"/>
          <w:lang w:val="ro-RO"/>
        </w:rPr>
        <w:t>Introducere</w:t>
      </w:r>
    </w:p>
    <w:p w14:paraId="542222D3" w14:textId="616159CB" w:rsidR="00E020CA" w:rsidRPr="00E020CA" w:rsidRDefault="00E020CA" w:rsidP="00E020CA">
      <w:pPr>
        <w:pStyle w:val="Listparagraf"/>
        <w:numPr>
          <w:ilvl w:val="0"/>
          <w:numId w:val="37"/>
        </w:numPr>
        <w:spacing w:line="360" w:lineRule="auto"/>
        <w:jc w:val="both"/>
        <w:rPr>
          <w:rFonts w:ascii="Trebuchet MS" w:hAnsi="Trebuchet MS"/>
          <w:sz w:val="24"/>
          <w:szCs w:val="24"/>
          <w:lang w:val="ro-RO"/>
        </w:rPr>
      </w:pPr>
      <w:r w:rsidRPr="00E020CA">
        <w:rPr>
          <w:rFonts w:ascii="Trebuchet MS" w:hAnsi="Trebuchet MS"/>
          <w:sz w:val="24"/>
          <w:szCs w:val="24"/>
          <w:lang w:val="ro-RO"/>
        </w:rPr>
        <w:t xml:space="preserve">Capitole </w:t>
      </w:r>
      <w:r w:rsidR="0056405A" w:rsidRPr="00E020CA">
        <w:rPr>
          <w:rFonts w:ascii="Trebuchet MS" w:hAnsi="Trebuchet MS"/>
          <w:sz w:val="24"/>
          <w:szCs w:val="24"/>
          <w:lang w:val="ro-RO"/>
        </w:rPr>
        <w:t>și</w:t>
      </w:r>
      <w:r w:rsidRPr="00E020CA">
        <w:rPr>
          <w:rFonts w:ascii="Trebuchet MS" w:hAnsi="Trebuchet MS"/>
          <w:sz w:val="24"/>
          <w:szCs w:val="24"/>
          <w:lang w:val="ro-RO"/>
        </w:rPr>
        <w:t xml:space="preserve"> subcapitole</w:t>
      </w:r>
    </w:p>
    <w:p w14:paraId="3C9EE91F" w14:textId="77777777" w:rsidR="00E020CA" w:rsidRPr="00E020CA" w:rsidRDefault="00E020CA" w:rsidP="00E020CA">
      <w:pPr>
        <w:pStyle w:val="Listparagraf"/>
        <w:numPr>
          <w:ilvl w:val="0"/>
          <w:numId w:val="37"/>
        </w:numPr>
        <w:spacing w:line="360" w:lineRule="auto"/>
        <w:jc w:val="both"/>
        <w:rPr>
          <w:rFonts w:ascii="Trebuchet MS" w:hAnsi="Trebuchet MS"/>
          <w:sz w:val="24"/>
          <w:szCs w:val="24"/>
          <w:lang w:val="ro-RO"/>
        </w:rPr>
      </w:pPr>
      <w:r w:rsidRPr="00E020CA">
        <w:rPr>
          <w:rFonts w:ascii="Trebuchet MS" w:hAnsi="Trebuchet MS"/>
          <w:sz w:val="24"/>
          <w:szCs w:val="24"/>
          <w:lang w:val="ro-RO"/>
        </w:rPr>
        <w:t>Concluzii</w:t>
      </w:r>
    </w:p>
    <w:p w14:paraId="37621664" w14:textId="77777777" w:rsidR="00E020CA" w:rsidRPr="00E020CA" w:rsidRDefault="00E020CA" w:rsidP="00E020CA">
      <w:pPr>
        <w:pStyle w:val="Listparagraf"/>
        <w:numPr>
          <w:ilvl w:val="0"/>
          <w:numId w:val="37"/>
        </w:numPr>
        <w:spacing w:line="360" w:lineRule="auto"/>
        <w:jc w:val="both"/>
        <w:rPr>
          <w:rFonts w:ascii="Trebuchet MS" w:hAnsi="Trebuchet MS"/>
          <w:sz w:val="24"/>
          <w:szCs w:val="24"/>
          <w:lang w:val="ro-RO"/>
        </w:rPr>
      </w:pPr>
      <w:r w:rsidRPr="00E020CA">
        <w:rPr>
          <w:rFonts w:ascii="Trebuchet MS" w:hAnsi="Trebuchet MS"/>
          <w:sz w:val="24"/>
          <w:szCs w:val="24"/>
          <w:lang w:val="ro-RO"/>
        </w:rPr>
        <w:t>Bibliografie</w:t>
      </w:r>
    </w:p>
    <w:p w14:paraId="221D5603" w14:textId="2505990F" w:rsidR="00937D6F" w:rsidRDefault="00E020CA" w:rsidP="00E020CA">
      <w:pPr>
        <w:pStyle w:val="Listparagraf"/>
        <w:numPr>
          <w:ilvl w:val="0"/>
          <w:numId w:val="37"/>
        </w:numPr>
        <w:spacing w:line="360" w:lineRule="auto"/>
        <w:jc w:val="both"/>
        <w:rPr>
          <w:rFonts w:ascii="Trebuchet MS" w:hAnsi="Trebuchet MS"/>
          <w:sz w:val="24"/>
          <w:szCs w:val="24"/>
          <w:lang w:val="ro-RO"/>
        </w:rPr>
      </w:pPr>
      <w:r w:rsidRPr="00E020CA">
        <w:rPr>
          <w:rFonts w:ascii="Trebuchet MS" w:hAnsi="Trebuchet MS"/>
          <w:sz w:val="24"/>
          <w:szCs w:val="24"/>
          <w:lang w:val="ro-RO"/>
        </w:rPr>
        <w:t>Anexe (dacă este cazul)</w:t>
      </w:r>
    </w:p>
    <w:p w14:paraId="62CDA5BF" w14:textId="47B41BD2" w:rsidR="00E020CA" w:rsidRDefault="00E020CA" w:rsidP="00E020CA">
      <w:pPr>
        <w:pStyle w:val="Listparagraf"/>
        <w:numPr>
          <w:ilvl w:val="0"/>
          <w:numId w:val="37"/>
        </w:numPr>
        <w:spacing w:line="360" w:lineRule="auto"/>
        <w:jc w:val="both"/>
        <w:rPr>
          <w:rFonts w:ascii="Trebuchet MS" w:hAnsi="Trebuchet MS"/>
          <w:sz w:val="24"/>
          <w:szCs w:val="24"/>
          <w:lang w:val="ro-RO"/>
        </w:rPr>
      </w:pPr>
      <w:r>
        <w:rPr>
          <w:rFonts w:ascii="Trebuchet MS" w:hAnsi="Trebuchet MS"/>
          <w:sz w:val="24"/>
          <w:szCs w:val="24"/>
          <w:lang w:val="ro-RO"/>
        </w:rPr>
        <w:t>Declarație de originalitate</w:t>
      </w:r>
      <w:r w:rsidR="0056405A">
        <w:rPr>
          <w:rFonts w:ascii="Trebuchet MS" w:hAnsi="Trebuchet MS"/>
          <w:sz w:val="24"/>
          <w:szCs w:val="24"/>
          <w:lang w:val="ro-RO"/>
        </w:rPr>
        <w:t xml:space="preserve"> (obligatoriu, conform modelului)</w:t>
      </w:r>
    </w:p>
    <w:p w14:paraId="17B16036" w14:textId="217D959F" w:rsidR="00E020CA" w:rsidRPr="00E020CA" w:rsidRDefault="00E020CA" w:rsidP="00E020CA">
      <w:pPr>
        <w:pStyle w:val="Listparagraf"/>
        <w:numPr>
          <w:ilvl w:val="0"/>
          <w:numId w:val="37"/>
        </w:numPr>
        <w:spacing w:line="360" w:lineRule="auto"/>
        <w:jc w:val="both"/>
        <w:rPr>
          <w:rFonts w:ascii="Trebuchet MS" w:hAnsi="Trebuchet MS"/>
          <w:sz w:val="24"/>
          <w:szCs w:val="24"/>
          <w:lang w:val="ro-RO"/>
        </w:rPr>
      </w:pPr>
      <w:r>
        <w:rPr>
          <w:rFonts w:ascii="Trebuchet MS" w:hAnsi="Trebuchet MS"/>
          <w:sz w:val="24"/>
          <w:szCs w:val="24"/>
          <w:lang w:val="ro-RO"/>
        </w:rPr>
        <w:t xml:space="preserve">Raport </w:t>
      </w:r>
      <w:r w:rsidR="0056405A">
        <w:rPr>
          <w:rFonts w:ascii="Trebuchet MS" w:hAnsi="Trebuchet MS"/>
          <w:sz w:val="24"/>
          <w:szCs w:val="24"/>
          <w:lang w:val="ro-RO"/>
        </w:rPr>
        <w:t xml:space="preserve">sintetic </w:t>
      </w:r>
      <w:r>
        <w:rPr>
          <w:rFonts w:ascii="Trebuchet MS" w:hAnsi="Trebuchet MS"/>
          <w:sz w:val="24"/>
          <w:szCs w:val="24"/>
          <w:lang w:val="ro-RO"/>
        </w:rPr>
        <w:t>similitudine</w:t>
      </w:r>
      <w:r w:rsidR="0056405A">
        <w:rPr>
          <w:rFonts w:ascii="Trebuchet MS" w:hAnsi="Trebuchet MS"/>
          <w:sz w:val="24"/>
          <w:szCs w:val="24"/>
          <w:lang w:val="ro-RO"/>
        </w:rPr>
        <w:t xml:space="preserve"> (obligatoriu, generat de softul </w:t>
      </w:r>
      <w:proofErr w:type="spellStart"/>
      <w:r w:rsidR="0056405A">
        <w:rPr>
          <w:rFonts w:ascii="Trebuchet MS" w:hAnsi="Trebuchet MS"/>
          <w:sz w:val="24"/>
          <w:szCs w:val="24"/>
          <w:lang w:val="ro-RO"/>
        </w:rPr>
        <w:t>antiplagiat</w:t>
      </w:r>
      <w:proofErr w:type="spellEnd"/>
      <w:r w:rsidR="0056405A">
        <w:rPr>
          <w:rFonts w:ascii="Trebuchet MS" w:hAnsi="Trebuchet MS"/>
          <w:sz w:val="24"/>
          <w:szCs w:val="24"/>
          <w:lang w:val="ro-RO"/>
        </w:rPr>
        <w:t>)</w:t>
      </w:r>
    </w:p>
    <w:p w14:paraId="39732950" w14:textId="68B84853" w:rsidR="001130D0" w:rsidRPr="00124DF0" w:rsidRDefault="001130D0" w:rsidP="00011919">
      <w:pPr>
        <w:spacing w:line="360" w:lineRule="auto"/>
        <w:jc w:val="both"/>
        <w:rPr>
          <w:rFonts w:ascii="Trebuchet MS" w:eastAsia="Source Serif Pro" w:hAnsi="Trebuchet MS"/>
          <w:sz w:val="24"/>
          <w:szCs w:val="24"/>
          <w:lang w:val="ro-RO"/>
        </w:rPr>
      </w:pPr>
    </w:p>
    <w:p w14:paraId="111E2E86" w14:textId="42AD04B3" w:rsidR="001130D0" w:rsidRPr="00124DF0" w:rsidRDefault="0056405A" w:rsidP="00E8117C">
      <w:pPr>
        <w:spacing w:line="360" w:lineRule="auto"/>
        <w:jc w:val="both"/>
        <w:rPr>
          <w:rFonts w:ascii="Trebuchet MS" w:eastAsia="Source Serif Pro" w:hAnsi="Trebuchet MS"/>
          <w:sz w:val="24"/>
          <w:szCs w:val="24"/>
          <w:lang w:val="ro-RO"/>
        </w:rPr>
      </w:pPr>
      <w:r>
        <w:rPr>
          <w:rFonts w:ascii="Trebuchet MS" w:eastAsia="Source Serif Pro" w:hAnsi="Trebuchet MS"/>
          <w:sz w:val="24"/>
          <w:szCs w:val="24"/>
          <w:lang w:val="ro-RO"/>
        </w:rPr>
        <w:t>Structura detaliată, conținutul lucrării, aparatul teoretic și metodologic sunt stabilite de autorul lucrării și conducătorul științific.</w:t>
      </w:r>
    </w:p>
    <w:p w14:paraId="1B67939E" w14:textId="77777777" w:rsidR="0052218A" w:rsidRPr="00124DF0" w:rsidRDefault="0052218A" w:rsidP="00E8117C">
      <w:pPr>
        <w:spacing w:line="360" w:lineRule="auto"/>
        <w:jc w:val="both"/>
        <w:rPr>
          <w:rFonts w:ascii="Trebuchet MS" w:eastAsia="Source Serif Pro" w:hAnsi="Trebuchet MS"/>
          <w:sz w:val="24"/>
          <w:szCs w:val="24"/>
          <w:lang w:val="ro-RO"/>
        </w:rPr>
      </w:pPr>
    </w:p>
    <w:p w14:paraId="3FF459AE" w14:textId="14D6C5E6" w:rsidR="0052218A" w:rsidRPr="00124DF0" w:rsidRDefault="0052218A" w:rsidP="00E8117C">
      <w:pPr>
        <w:spacing w:line="360" w:lineRule="auto"/>
        <w:rPr>
          <w:rFonts w:ascii="Trebuchet MS" w:eastAsia="Source Serif Pro" w:hAnsi="Trebuchet MS"/>
          <w:sz w:val="24"/>
          <w:szCs w:val="24"/>
          <w:lang w:val="ro-RO"/>
        </w:rPr>
      </w:pPr>
      <w:r w:rsidRPr="00124DF0">
        <w:rPr>
          <w:rFonts w:ascii="Trebuchet MS" w:eastAsia="Source Serif Pro" w:hAnsi="Trebuchet MS"/>
          <w:sz w:val="24"/>
          <w:szCs w:val="24"/>
          <w:lang w:val="ro-RO"/>
        </w:rPr>
        <w:br w:type="page"/>
      </w:r>
    </w:p>
    <w:p w14:paraId="511C1474" w14:textId="687768DC" w:rsidR="00C25A33" w:rsidRPr="00124DF0" w:rsidRDefault="00C25A33" w:rsidP="00E8117C">
      <w:pPr>
        <w:spacing w:line="360" w:lineRule="auto"/>
        <w:rPr>
          <w:rFonts w:ascii="Trebuchet MS" w:eastAsia="Source Serif Pro" w:hAnsi="Trebuchet MS"/>
          <w:sz w:val="24"/>
          <w:szCs w:val="24"/>
          <w:lang w:val="ro-RO"/>
        </w:rPr>
      </w:pPr>
    </w:p>
    <w:sectPr w:rsidR="00C25A33" w:rsidRPr="00124DF0" w:rsidSect="00733513">
      <w:footerReference w:type="default" r:id="rId8"/>
      <w:pgSz w:w="11906" w:h="16838" w:code="9"/>
      <w:pgMar w:top="1418" w:right="1418" w:bottom="1418" w:left="1418" w:header="340" w:footer="340" w:gutter="284"/>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F01D5" w14:textId="77777777" w:rsidR="0059061F" w:rsidRDefault="0059061F">
      <w:r>
        <w:separator/>
      </w:r>
    </w:p>
  </w:endnote>
  <w:endnote w:type="continuationSeparator" w:id="0">
    <w:p w14:paraId="024B7510" w14:textId="77777777" w:rsidR="0059061F" w:rsidRDefault="0059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ource Serif Pro">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Ronnia Hv">
    <w:altName w:val="Arial"/>
    <w:panose1 w:val="00000000000000000000"/>
    <w:charset w:val="00"/>
    <w:family w:val="modern"/>
    <w:notTrueType/>
    <w:pitch w:val="variable"/>
    <w:sig w:usb0="A00000AF" w:usb1="5000205B" w:usb2="00000000" w:usb3="00000000" w:csb0="0000009B" w:csb1="00000000"/>
  </w:font>
  <w:font w:name="Ronnia Rg">
    <w:altName w:val="Arial"/>
    <w:panose1 w:val="00000000000000000000"/>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301914"/>
      <w:docPartObj>
        <w:docPartGallery w:val="Page Numbers (Bottom of Page)"/>
        <w:docPartUnique/>
      </w:docPartObj>
    </w:sdtPr>
    <w:sdtEndPr>
      <w:rPr>
        <w:noProof/>
      </w:rPr>
    </w:sdtEndPr>
    <w:sdtContent>
      <w:p w14:paraId="1856D40C" w14:textId="6C875336" w:rsidR="001130D0" w:rsidRDefault="001130D0" w:rsidP="00733513">
        <w:pPr>
          <w:pStyle w:val="Subsol"/>
          <w:jc w:val="right"/>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61BCA" w14:textId="77777777" w:rsidR="0059061F" w:rsidRDefault="0059061F">
      <w:r>
        <w:separator/>
      </w:r>
    </w:p>
  </w:footnote>
  <w:footnote w:type="continuationSeparator" w:id="0">
    <w:p w14:paraId="3D113D60" w14:textId="77777777" w:rsidR="0059061F" w:rsidRDefault="0059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F34"/>
    <w:multiLevelType w:val="hybridMultilevel"/>
    <w:tmpl w:val="9DA8A8D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0E127E"/>
    <w:multiLevelType w:val="hybridMultilevel"/>
    <w:tmpl w:val="43E2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16A77"/>
    <w:multiLevelType w:val="hybridMultilevel"/>
    <w:tmpl w:val="7D50CD8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0909456F"/>
    <w:multiLevelType w:val="hybridMultilevel"/>
    <w:tmpl w:val="F350CED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98B5686"/>
    <w:multiLevelType w:val="hybridMultilevel"/>
    <w:tmpl w:val="439632C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3F5677"/>
    <w:multiLevelType w:val="hybridMultilevel"/>
    <w:tmpl w:val="AC5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F397C"/>
    <w:multiLevelType w:val="hybridMultilevel"/>
    <w:tmpl w:val="374E2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034B5"/>
    <w:multiLevelType w:val="hybridMultilevel"/>
    <w:tmpl w:val="EBBE8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8A6FF6"/>
    <w:multiLevelType w:val="hybridMultilevel"/>
    <w:tmpl w:val="EC1C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4693F"/>
    <w:multiLevelType w:val="hybridMultilevel"/>
    <w:tmpl w:val="D3C6CC3E"/>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DC1316"/>
    <w:multiLevelType w:val="hybridMultilevel"/>
    <w:tmpl w:val="D4123F1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3C329B5"/>
    <w:multiLevelType w:val="hybridMultilevel"/>
    <w:tmpl w:val="7D964C2A"/>
    <w:lvl w:ilvl="0" w:tplc="0409000F">
      <w:start w:val="1"/>
      <w:numFmt w:val="decimal"/>
      <w:lvlText w:val="%1."/>
      <w:lvlJc w:val="left"/>
      <w:pPr>
        <w:tabs>
          <w:tab w:val="num" w:pos="1080"/>
        </w:tabs>
        <w:ind w:left="1080" w:hanging="360"/>
      </w:p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3B325A"/>
    <w:multiLevelType w:val="hybridMultilevel"/>
    <w:tmpl w:val="ADEA9E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D3D4161"/>
    <w:multiLevelType w:val="hybridMultilevel"/>
    <w:tmpl w:val="E736B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542027"/>
    <w:multiLevelType w:val="hybridMultilevel"/>
    <w:tmpl w:val="4F3E4E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3A62E25"/>
    <w:multiLevelType w:val="hybridMultilevel"/>
    <w:tmpl w:val="DC0C51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B90CF3"/>
    <w:multiLevelType w:val="hybridMultilevel"/>
    <w:tmpl w:val="6E4234A0"/>
    <w:lvl w:ilvl="0" w:tplc="5A4C827C">
      <w:numFmt w:val="bullet"/>
      <w:lvlText w:val="-"/>
      <w:lvlJc w:val="left"/>
      <w:pPr>
        <w:tabs>
          <w:tab w:val="num" w:pos="2100"/>
        </w:tabs>
        <w:ind w:left="21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5873FA9"/>
    <w:multiLevelType w:val="hybridMultilevel"/>
    <w:tmpl w:val="D956788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8E912CB"/>
    <w:multiLevelType w:val="hybridMultilevel"/>
    <w:tmpl w:val="BE1A8B0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743222D"/>
    <w:multiLevelType w:val="hybridMultilevel"/>
    <w:tmpl w:val="B54810D0"/>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472584"/>
    <w:multiLevelType w:val="hybridMultilevel"/>
    <w:tmpl w:val="CAA4B28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AC350C8"/>
    <w:multiLevelType w:val="hybridMultilevel"/>
    <w:tmpl w:val="9B24651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D185050"/>
    <w:multiLevelType w:val="hybridMultilevel"/>
    <w:tmpl w:val="E7EE3ED8"/>
    <w:lvl w:ilvl="0" w:tplc="0462A622">
      <w:numFmt w:val="bullet"/>
      <w:lvlText w:val=""/>
      <w:lvlJc w:val="left"/>
      <w:pPr>
        <w:tabs>
          <w:tab w:val="num" w:pos="359"/>
        </w:tabs>
        <w:ind w:left="359" w:hanging="360"/>
      </w:pPr>
      <w:rPr>
        <w:rFonts w:ascii="Wingdings" w:eastAsia="Wingdings" w:hAnsi="Wingdings" w:cs="Times New Roman" w:hint="default"/>
        <w:sz w:val="16"/>
      </w:rPr>
    </w:lvl>
    <w:lvl w:ilvl="1" w:tplc="04090003" w:tentative="1">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23" w15:restartNumberingAfterBreak="0">
    <w:nsid w:val="4D8B21D8"/>
    <w:multiLevelType w:val="hybridMultilevel"/>
    <w:tmpl w:val="2DEC42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C53F0"/>
    <w:multiLevelType w:val="hybridMultilevel"/>
    <w:tmpl w:val="DF88DEB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F7B304A"/>
    <w:multiLevelType w:val="hybridMultilevel"/>
    <w:tmpl w:val="7C02E27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19D7EFA"/>
    <w:multiLevelType w:val="hybridMultilevel"/>
    <w:tmpl w:val="185A998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6271441E"/>
    <w:multiLevelType w:val="multilevel"/>
    <w:tmpl w:val="CB8C5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6A0465B"/>
    <w:multiLevelType w:val="hybridMultilevel"/>
    <w:tmpl w:val="8A4AB5C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EDA63A6"/>
    <w:multiLevelType w:val="hybridMultilevel"/>
    <w:tmpl w:val="50B8348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EDE00E0"/>
    <w:multiLevelType w:val="hybridMultilevel"/>
    <w:tmpl w:val="B9824C5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74BD46D4"/>
    <w:multiLevelType w:val="hybridMultilevel"/>
    <w:tmpl w:val="D662E4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521382E"/>
    <w:multiLevelType w:val="hybridMultilevel"/>
    <w:tmpl w:val="1758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21F61"/>
    <w:multiLevelType w:val="hybridMultilevel"/>
    <w:tmpl w:val="F2A2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2272B"/>
    <w:multiLevelType w:val="hybridMultilevel"/>
    <w:tmpl w:val="953A791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7FE2CE8"/>
    <w:multiLevelType w:val="hybridMultilevel"/>
    <w:tmpl w:val="7A8A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8861AF"/>
    <w:multiLevelType w:val="hybridMultilevel"/>
    <w:tmpl w:val="7A30077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FB21873"/>
    <w:multiLevelType w:val="hybridMultilevel"/>
    <w:tmpl w:val="C5EC7B7C"/>
    <w:lvl w:ilvl="0" w:tplc="D3DE972A">
      <w:numFmt w:val="bullet"/>
      <w:lvlText w:val="-"/>
      <w:lvlJc w:val="left"/>
      <w:pPr>
        <w:ind w:left="720" w:hanging="360"/>
      </w:pPr>
      <w:rPr>
        <w:rFonts w:ascii="Trebuchet MS" w:eastAsia="Source Serif Pr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9734859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094743">
    <w:abstractNumId w:val="23"/>
  </w:num>
  <w:num w:numId="3" w16cid:durableId="23407792">
    <w:abstractNumId w:val="7"/>
  </w:num>
  <w:num w:numId="4" w16cid:durableId="1359695615">
    <w:abstractNumId w:val="6"/>
  </w:num>
  <w:num w:numId="5" w16cid:durableId="963195768">
    <w:abstractNumId w:val="2"/>
  </w:num>
  <w:num w:numId="6" w16cid:durableId="788620536">
    <w:abstractNumId w:val="22"/>
  </w:num>
  <w:num w:numId="7" w16cid:durableId="952587916">
    <w:abstractNumId w:val="16"/>
  </w:num>
  <w:num w:numId="8" w16cid:durableId="395976593">
    <w:abstractNumId w:val="32"/>
  </w:num>
  <w:num w:numId="9" w16cid:durableId="2134319811">
    <w:abstractNumId w:val="33"/>
  </w:num>
  <w:num w:numId="10" w16cid:durableId="128091292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31156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217474">
    <w:abstractNumId w:val="29"/>
  </w:num>
  <w:num w:numId="13" w16cid:durableId="187715556">
    <w:abstractNumId w:val="3"/>
  </w:num>
  <w:num w:numId="14" w16cid:durableId="1212185644">
    <w:abstractNumId w:val="30"/>
  </w:num>
  <w:num w:numId="15" w16cid:durableId="30152175">
    <w:abstractNumId w:val="17"/>
  </w:num>
  <w:num w:numId="16" w16cid:durableId="1576282367">
    <w:abstractNumId w:val="37"/>
  </w:num>
  <w:num w:numId="17" w16cid:durableId="892499594">
    <w:abstractNumId w:val="14"/>
  </w:num>
  <w:num w:numId="18" w16cid:durableId="1401634253">
    <w:abstractNumId w:val="12"/>
  </w:num>
  <w:num w:numId="19" w16cid:durableId="1049190854">
    <w:abstractNumId w:val="21"/>
  </w:num>
  <w:num w:numId="20" w16cid:durableId="250967942">
    <w:abstractNumId w:val="26"/>
  </w:num>
  <w:num w:numId="21" w16cid:durableId="1252591090">
    <w:abstractNumId w:val="18"/>
  </w:num>
  <w:num w:numId="22" w16cid:durableId="120998714">
    <w:abstractNumId w:val="20"/>
  </w:num>
  <w:num w:numId="23" w16cid:durableId="1913655857">
    <w:abstractNumId w:val="31"/>
  </w:num>
  <w:num w:numId="24" w16cid:durableId="792940527">
    <w:abstractNumId w:val="28"/>
  </w:num>
  <w:num w:numId="25" w16cid:durableId="1606617140">
    <w:abstractNumId w:val="0"/>
  </w:num>
  <w:num w:numId="26" w16cid:durableId="1756395147">
    <w:abstractNumId w:val="34"/>
  </w:num>
  <w:num w:numId="27" w16cid:durableId="2038239914">
    <w:abstractNumId w:val="36"/>
  </w:num>
  <w:num w:numId="28" w16cid:durableId="516315103">
    <w:abstractNumId w:val="15"/>
  </w:num>
  <w:num w:numId="29" w16cid:durableId="679427564">
    <w:abstractNumId w:val="4"/>
  </w:num>
  <w:num w:numId="30" w16cid:durableId="8677922">
    <w:abstractNumId w:val="10"/>
  </w:num>
  <w:num w:numId="31" w16cid:durableId="138883866">
    <w:abstractNumId w:val="25"/>
  </w:num>
  <w:num w:numId="32" w16cid:durableId="121385836">
    <w:abstractNumId w:val="11"/>
  </w:num>
  <w:num w:numId="33" w16cid:durableId="411976324">
    <w:abstractNumId w:val="19"/>
  </w:num>
  <w:num w:numId="34" w16cid:durableId="652101294">
    <w:abstractNumId w:val="9"/>
  </w:num>
  <w:num w:numId="35" w16cid:durableId="576404698">
    <w:abstractNumId w:val="13"/>
  </w:num>
  <w:num w:numId="36" w16cid:durableId="894857898">
    <w:abstractNumId w:val="8"/>
  </w:num>
  <w:num w:numId="37" w16cid:durableId="1420559263">
    <w:abstractNumId w:val="24"/>
  </w:num>
  <w:num w:numId="38" w16cid:durableId="2015255228">
    <w:abstractNumId w:val="27"/>
  </w:num>
  <w:num w:numId="39" w16cid:durableId="679695682">
    <w:abstractNumId w:val="1"/>
  </w:num>
  <w:num w:numId="40" w16cid:durableId="883709510">
    <w:abstractNumId w:val="35"/>
  </w:num>
  <w:num w:numId="41" w16cid:durableId="124739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A86"/>
    <w:rsid w:val="00000B3F"/>
    <w:rsid w:val="00000B41"/>
    <w:rsid w:val="00000CCB"/>
    <w:rsid w:val="00000EFA"/>
    <w:rsid w:val="000033FE"/>
    <w:rsid w:val="00005C7D"/>
    <w:rsid w:val="000060EE"/>
    <w:rsid w:val="00007C8D"/>
    <w:rsid w:val="00011919"/>
    <w:rsid w:val="00013402"/>
    <w:rsid w:val="00013CBD"/>
    <w:rsid w:val="000149F0"/>
    <w:rsid w:val="0001732F"/>
    <w:rsid w:val="00017D6E"/>
    <w:rsid w:val="00017E12"/>
    <w:rsid w:val="00023A83"/>
    <w:rsid w:val="0002476E"/>
    <w:rsid w:val="00024D1C"/>
    <w:rsid w:val="0003106F"/>
    <w:rsid w:val="00036F0B"/>
    <w:rsid w:val="00037AE7"/>
    <w:rsid w:val="00042000"/>
    <w:rsid w:val="00042CCB"/>
    <w:rsid w:val="000447F3"/>
    <w:rsid w:val="00047822"/>
    <w:rsid w:val="00047EDB"/>
    <w:rsid w:val="0005002A"/>
    <w:rsid w:val="0005113A"/>
    <w:rsid w:val="000539AB"/>
    <w:rsid w:val="00053ED4"/>
    <w:rsid w:val="000576EC"/>
    <w:rsid w:val="00066A35"/>
    <w:rsid w:val="000677F7"/>
    <w:rsid w:val="00073DA8"/>
    <w:rsid w:val="00076CD4"/>
    <w:rsid w:val="00081879"/>
    <w:rsid w:val="0008205F"/>
    <w:rsid w:val="00082B03"/>
    <w:rsid w:val="00083F69"/>
    <w:rsid w:val="00085EE2"/>
    <w:rsid w:val="00086999"/>
    <w:rsid w:val="00087A22"/>
    <w:rsid w:val="000951E4"/>
    <w:rsid w:val="00095A09"/>
    <w:rsid w:val="000977B1"/>
    <w:rsid w:val="000A01AC"/>
    <w:rsid w:val="000A3F58"/>
    <w:rsid w:val="000A4DCA"/>
    <w:rsid w:val="000A6B46"/>
    <w:rsid w:val="000B12BE"/>
    <w:rsid w:val="000B4D09"/>
    <w:rsid w:val="000C0C37"/>
    <w:rsid w:val="000C556E"/>
    <w:rsid w:val="000C7B20"/>
    <w:rsid w:val="000D02A3"/>
    <w:rsid w:val="000D1DD1"/>
    <w:rsid w:val="000D2083"/>
    <w:rsid w:val="000D5112"/>
    <w:rsid w:val="000D6741"/>
    <w:rsid w:val="000D6EDE"/>
    <w:rsid w:val="000E0470"/>
    <w:rsid w:val="000E0DCC"/>
    <w:rsid w:val="000E7A10"/>
    <w:rsid w:val="000F31B0"/>
    <w:rsid w:val="00105ABB"/>
    <w:rsid w:val="0010615B"/>
    <w:rsid w:val="00107DC8"/>
    <w:rsid w:val="0011014D"/>
    <w:rsid w:val="00111248"/>
    <w:rsid w:val="001130D0"/>
    <w:rsid w:val="0011519B"/>
    <w:rsid w:val="0011615C"/>
    <w:rsid w:val="00116A5B"/>
    <w:rsid w:val="001171A9"/>
    <w:rsid w:val="001238CE"/>
    <w:rsid w:val="00124DF0"/>
    <w:rsid w:val="00125908"/>
    <w:rsid w:val="00125C1A"/>
    <w:rsid w:val="00125C90"/>
    <w:rsid w:val="001266CC"/>
    <w:rsid w:val="0013022F"/>
    <w:rsid w:val="0013512F"/>
    <w:rsid w:val="00136143"/>
    <w:rsid w:val="001365C6"/>
    <w:rsid w:val="00141B53"/>
    <w:rsid w:val="00142968"/>
    <w:rsid w:val="00145764"/>
    <w:rsid w:val="00147A28"/>
    <w:rsid w:val="00153B6B"/>
    <w:rsid w:val="00153B75"/>
    <w:rsid w:val="0015791E"/>
    <w:rsid w:val="00160C84"/>
    <w:rsid w:val="00170DE8"/>
    <w:rsid w:val="001850DD"/>
    <w:rsid w:val="00186394"/>
    <w:rsid w:val="00186AAF"/>
    <w:rsid w:val="00193B04"/>
    <w:rsid w:val="001978B1"/>
    <w:rsid w:val="00197D35"/>
    <w:rsid w:val="001A1486"/>
    <w:rsid w:val="001A337F"/>
    <w:rsid w:val="001B0587"/>
    <w:rsid w:val="001B3B97"/>
    <w:rsid w:val="001B7031"/>
    <w:rsid w:val="001B74BC"/>
    <w:rsid w:val="001C19B1"/>
    <w:rsid w:val="001C4671"/>
    <w:rsid w:val="001C6017"/>
    <w:rsid w:val="001D044C"/>
    <w:rsid w:val="001D1F7B"/>
    <w:rsid w:val="001D681A"/>
    <w:rsid w:val="001E18B6"/>
    <w:rsid w:val="001E2ACA"/>
    <w:rsid w:val="001E7575"/>
    <w:rsid w:val="001F76B9"/>
    <w:rsid w:val="002026FD"/>
    <w:rsid w:val="002033AD"/>
    <w:rsid w:val="00203861"/>
    <w:rsid w:val="00205F13"/>
    <w:rsid w:val="00211EF0"/>
    <w:rsid w:val="00222D12"/>
    <w:rsid w:val="00223397"/>
    <w:rsid w:val="00223F15"/>
    <w:rsid w:val="00236BE4"/>
    <w:rsid w:val="00237F17"/>
    <w:rsid w:val="00240F67"/>
    <w:rsid w:val="002418BF"/>
    <w:rsid w:val="00246CC2"/>
    <w:rsid w:val="00247B1A"/>
    <w:rsid w:val="0025000E"/>
    <w:rsid w:val="00250455"/>
    <w:rsid w:val="00250AA2"/>
    <w:rsid w:val="00251181"/>
    <w:rsid w:val="00251EB0"/>
    <w:rsid w:val="00253B21"/>
    <w:rsid w:val="00255913"/>
    <w:rsid w:val="00266675"/>
    <w:rsid w:val="0026702A"/>
    <w:rsid w:val="00267C0E"/>
    <w:rsid w:val="0027110C"/>
    <w:rsid w:val="00275829"/>
    <w:rsid w:val="00282723"/>
    <w:rsid w:val="00282B7B"/>
    <w:rsid w:val="0028499C"/>
    <w:rsid w:val="00285724"/>
    <w:rsid w:val="002876A4"/>
    <w:rsid w:val="0029176C"/>
    <w:rsid w:val="00292575"/>
    <w:rsid w:val="002938D5"/>
    <w:rsid w:val="002A0ED4"/>
    <w:rsid w:val="002A1F4F"/>
    <w:rsid w:val="002A3414"/>
    <w:rsid w:val="002B23F6"/>
    <w:rsid w:val="002C17C6"/>
    <w:rsid w:val="002C2A61"/>
    <w:rsid w:val="002C5797"/>
    <w:rsid w:val="002C760E"/>
    <w:rsid w:val="002C7B76"/>
    <w:rsid w:val="002D0321"/>
    <w:rsid w:val="002D1A68"/>
    <w:rsid w:val="002D2228"/>
    <w:rsid w:val="002E352E"/>
    <w:rsid w:val="002E3C50"/>
    <w:rsid w:val="002F0349"/>
    <w:rsid w:val="002F06E5"/>
    <w:rsid w:val="002F17BB"/>
    <w:rsid w:val="002F1DBA"/>
    <w:rsid w:val="002F49F6"/>
    <w:rsid w:val="002F5C72"/>
    <w:rsid w:val="003017EF"/>
    <w:rsid w:val="00302AC2"/>
    <w:rsid w:val="00303CE5"/>
    <w:rsid w:val="00306234"/>
    <w:rsid w:val="003078FF"/>
    <w:rsid w:val="00307F3B"/>
    <w:rsid w:val="003123A9"/>
    <w:rsid w:val="003156A9"/>
    <w:rsid w:val="003217FF"/>
    <w:rsid w:val="00321B47"/>
    <w:rsid w:val="00321B86"/>
    <w:rsid w:val="003225DF"/>
    <w:rsid w:val="00323067"/>
    <w:rsid w:val="003309E9"/>
    <w:rsid w:val="00334053"/>
    <w:rsid w:val="00334829"/>
    <w:rsid w:val="003371F5"/>
    <w:rsid w:val="003413A7"/>
    <w:rsid w:val="00343269"/>
    <w:rsid w:val="00343781"/>
    <w:rsid w:val="00347068"/>
    <w:rsid w:val="00347654"/>
    <w:rsid w:val="00347DCE"/>
    <w:rsid w:val="00352CBE"/>
    <w:rsid w:val="00353F5E"/>
    <w:rsid w:val="00362348"/>
    <w:rsid w:val="00363220"/>
    <w:rsid w:val="00363EB6"/>
    <w:rsid w:val="00364360"/>
    <w:rsid w:val="00364B5E"/>
    <w:rsid w:val="00370317"/>
    <w:rsid w:val="00370CD5"/>
    <w:rsid w:val="00374142"/>
    <w:rsid w:val="00381A9F"/>
    <w:rsid w:val="0038297F"/>
    <w:rsid w:val="00383A9E"/>
    <w:rsid w:val="00383EBA"/>
    <w:rsid w:val="00383FDD"/>
    <w:rsid w:val="0038491E"/>
    <w:rsid w:val="00385F51"/>
    <w:rsid w:val="00390BC7"/>
    <w:rsid w:val="00390EBD"/>
    <w:rsid w:val="00391008"/>
    <w:rsid w:val="0039134A"/>
    <w:rsid w:val="003928FB"/>
    <w:rsid w:val="003A0C6C"/>
    <w:rsid w:val="003A3A4F"/>
    <w:rsid w:val="003B16E2"/>
    <w:rsid w:val="003B1DF7"/>
    <w:rsid w:val="003B271C"/>
    <w:rsid w:val="003B4B3E"/>
    <w:rsid w:val="003D73D3"/>
    <w:rsid w:val="003E1703"/>
    <w:rsid w:val="003E4055"/>
    <w:rsid w:val="003F0839"/>
    <w:rsid w:val="003F572A"/>
    <w:rsid w:val="003F655D"/>
    <w:rsid w:val="004003AE"/>
    <w:rsid w:val="00400999"/>
    <w:rsid w:val="004013B2"/>
    <w:rsid w:val="00416584"/>
    <w:rsid w:val="00422423"/>
    <w:rsid w:val="00423AA8"/>
    <w:rsid w:val="00427113"/>
    <w:rsid w:val="004347A4"/>
    <w:rsid w:val="0044432D"/>
    <w:rsid w:val="00445D1B"/>
    <w:rsid w:val="00446285"/>
    <w:rsid w:val="00446E79"/>
    <w:rsid w:val="00450AB6"/>
    <w:rsid w:val="00453642"/>
    <w:rsid w:val="00457F16"/>
    <w:rsid w:val="004637FC"/>
    <w:rsid w:val="0047040C"/>
    <w:rsid w:val="004706C6"/>
    <w:rsid w:val="00470CDD"/>
    <w:rsid w:val="004805F4"/>
    <w:rsid w:val="00484416"/>
    <w:rsid w:val="004851AB"/>
    <w:rsid w:val="00485B5A"/>
    <w:rsid w:val="0049057B"/>
    <w:rsid w:val="004909DC"/>
    <w:rsid w:val="00493205"/>
    <w:rsid w:val="00495844"/>
    <w:rsid w:val="00497E9C"/>
    <w:rsid w:val="004A16AD"/>
    <w:rsid w:val="004A6416"/>
    <w:rsid w:val="004B03A6"/>
    <w:rsid w:val="004B21F3"/>
    <w:rsid w:val="004B22F6"/>
    <w:rsid w:val="004B5FCE"/>
    <w:rsid w:val="004B7571"/>
    <w:rsid w:val="004C0608"/>
    <w:rsid w:val="004C3F97"/>
    <w:rsid w:val="004C4138"/>
    <w:rsid w:val="004C532A"/>
    <w:rsid w:val="004D18C1"/>
    <w:rsid w:val="004D2C04"/>
    <w:rsid w:val="004D704A"/>
    <w:rsid w:val="004D70AA"/>
    <w:rsid w:val="004D7E1E"/>
    <w:rsid w:val="004E1467"/>
    <w:rsid w:val="004E4C8B"/>
    <w:rsid w:val="004E654F"/>
    <w:rsid w:val="0050296D"/>
    <w:rsid w:val="00505271"/>
    <w:rsid w:val="0051583B"/>
    <w:rsid w:val="005219AD"/>
    <w:rsid w:val="0052218A"/>
    <w:rsid w:val="005221F5"/>
    <w:rsid w:val="00523EF8"/>
    <w:rsid w:val="005252CF"/>
    <w:rsid w:val="00525885"/>
    <w:rsid w:val="00525DEE"/>
    <w:rsid w:val="00527116"/>
    <w:rsid w:val="00527BA3"/>
    <w:rsid w:val="00527E87"/>
    <w:rsid w:val="0053127C"/>
    <w:rsid w:val="005324B5"/>
    <w:rsid w:val="00532833"/>
    <w:rsid w:val="00532DCD"/>
    <w:rsid w:val="00537BF9"/>
    <w:rsid w:val="00547935"/>
    <w:rsid w:val="0054798D"/>
    <w:rsid w:val="00550718"/>
    <w:rsid w:val="005531F7"/>
    <w:rsid w:val="00553DF8"/>
    <w:rsid w:val="00553FD5"/>
    <w:rsid w:val="00557F9E"/>
    <w:rsid w:val="0056405A"/>
    <w:rsid w:val="00570F22"/>
    <w:rsid w:val="00571250"/>
    <w:rsid w:val="0057165D"/>
    <w:rsid w:val="00572F76"/>
    <w:rsid w:val="005737C1"/>
    <w:rsid w:val="00574222"/>
    <w:rsid w:val="00576481"/>
    <w:rsid w:val="005764EB"/>
    <w:rsid w:val="00581A2C"/>
    <w:rsid w:val="00582CD8"/>
    <w:rsid w:val="00586569"/>
    <w:rsid w:val="005868F8"/>
    <w:rsid w:val="005878C6"/>
    <w:rsid w:val="0059061F"/>
    <w:rsid w:val="00590FF0"/>
    <w:rsid w:val="005A046E"/>
    <w:rsid w:val="005A4CE9"/>
    <w:rsid w:val="005A7559"/>
    <w:rsid w:val="005A75D6"/>
    <w:rsid w:val="005B1670"/>
    <w:rsid w:val="005B3C9E"/>
    <w:rsid w:val="005B40B8"/>
    <w:rsid w:val="005B4C6A"/>
    <w:rsid w:val="005C07B1"/>
    <w:rsid w:val="005C1FD1"/>
    <w:rsid w:val="005C3475"/>
    <w:rsid w:val="005C44B1"/>
    <w:rsid w:val="005C5A00"/>
    <w:rsid w:val="005C6E8E"/>
    <w:rsid w:val="005C74A7"/>
    <w:rsid w:val="005D0721"/>
    <w:rsid w:val="005D1629"/>
    <w:rsid w:val="005E62E4"/>
    <w:rsid w:val="005F1EC2"/>
    <w:rsid w:val="005F51FB"/>
    <w:rsid w:val="005F64B0"/>
    <w:rsid w:val="005F7DF0"/>
    <w:rsid w:val="006013F3"/>
    <w:rsid w:val="00601C07"/>
    <w:rsid w:val="00602216"/>
    <w:rsid w:val="006035B1"/>
    <w:rsid w:val="00606166"/>
    <w:rsid w:val="0060624B"/>
    <w:rsid w:val="00607A9E"/>
    <w:rsid w:val="0061021A"/>
    <w:rsid w:val="006156A0"/>
    <w:rsid w:val="00616645"/>
    <w:rsid w:val="00617F4E"/>
    <w:rsid w:val="006204A5"/>
    <w:rsid w:val="00621735"/>
    <w:rsid w:val="00623724"/>
    <w:rsid w:val="0062696F"/>
    <w:rsid w:val="00627767"/>
    <w:rsid w:val="00633056"/>
    <w:rsid w:val="00634343"/>
    <w:rsid w:val="00636579"/>
    <w:rsid w:val="00643AD3"/>
    <w:rsid w:val="00643B98"/>
    <w:rsid w:val="0064601A"/>
    <w:rsid w:val="0065058D"/>
    <w:rsid w:val="00654912"/>
    <w:rsid w:val="0066145A"/>
    <w:rsid w:val="00663E4C"/>
    <w:rsid w:val="00673989"/>
    <w:rsid w:val="006748E9"/>
    <w:rsid w:val="00674A7C"/>
    <w:rsid w:val="00675C1B"/>
    <w:rsid w:val="006766FA"/>
    <w:rsid w:val="00677652"/>
    <w:rsid w:val="006857F9"/>
    <w:rsid w:val="00690198"/>
    <w:rsid w:val="00693A12"/>
    <w:rsid w:val="00695923"/>
    <w:rsid w:val="006A2C85"/>
    <w:rsid w:val="006A41FD"/>
    <w:rsid w:val="006A7422"/>
    <w:rsid w:val="006B0138"/>
    <w:rsid w:val="006C2C36"/>
    <w:rsid w:val="006C4C35"/>
    <w:rsid w:val="006C6DEF"/>
    <w:rsid w:val="006D0D12"/>
    <w:rsid w:val="006D4904"/>
    <w:rsid w:val="006E00A0"/>
    <w:rsid w:val="006E0FD1"/>
    <w:rsid w:val="006E40F9"/>
    <w:rsid w:val="006F07F3"/>
    <w:rsid w:val="006F7FB4"/>
    <w:rsid w:val="0070060F"/>
    <w:rsid w:val="007028B0"/>
    <w:rsid w:val="007038ED"/>
    <w:rsid w:val="007050A2"/>
    <w:rsid w:val="00710FE2"/>
    <w:rsid w:val="007143EB"/>
    <w:rsid w:val="007159AC"/>
    <w:rsid w:val="00722863"/>
    <w:rsid w:val="00723B5C"/>
    <w:rsid w:val="00733513"/>
    <w:rsid w:val="0073752C"/>
    <w:rsid w:val="00737BB6"/>
    <w:rsid w:val="00741258"/>
    <w:rsid w:val="0074158A"/>
    <w:rsid w:val="00741DA6"/>
    <w:rsid w:val="00745F24"/>
    <w:rsid w:val="00755D32"/>
    <w:rsid w:val="00756C1F"/>
    <w:rsid w:val="00765AC5"/>
    <w:rsid w:val="00770896"/>
    <w:rsid w:val="00771673"/>
    <w:rsid w:val="007744DE"/>
    <w:rsid w:val="00774B7B"/>
    <w:rsid w:val="00776DA7"/>
    <w:rsid w:val="00782E5F"/>
    <w:rsid w:val="00782F47"/>
    <w:rsid w:val="00783368"/>
    <w:rsid w:val="0078374C"/>
    <w:rsid w:val="00791BC5"/>
    <w:rsid w:val="00791C07"/>
    <w:rsid w:val="00791F2B"/>
    <w:rsid w:val="00795597"/>
    <w:rsid w:val="00795B11"/>
    <w:rsid w:val="007970A2"/>
    <w:rsid w:val="00797CB6"/>
    <w:rsid w:val="007A19AF"/>
    <w:rsid w:val="007A5972"/>
    <w:rsid w:val="007A5D68"/>
    <w:rsid w:val="007A6C2A"/>
    <w:rsid w:val="007A7E24"/>
    <w:rsid w:val="007B23CB"/>
    <w:rsid w:val="007B5661"/>
    <w:rsid w:val="007C00A4"/>
    <w:rsid w:val="007C31E1"/>
    <w:rsid w:val="007C4BA7"/>
    <w:rsid w:val="007E110A"/>
    <w:rsid w:val="007E348C"/>
    <w:rsid w:val="007E5B98"/>
    <w:rsid w:val="007F614A"/>
    <w:rsid w:val="007F6A0A"/>
    <w:rsid w:val="007F6B4A"/>
    <w:rsid w:val="007F7BDC"/>
    <w:rsid w:val="00800B94"/>
    <w:rsid w:val="008014FB"/>
    <w:rsid w:val="00805657"/>
    <w:rsid w:val="0080643D"/>
    <w:rsid w:val="00806EC4"/>
    <w:rsid w:val="008178E2"/>
    <w:rsid w:val="00832141"/>
    <w:rsid w:val="00844686"/>
    <w:rsid w:val="008447B7"/>
    <w:rsid w:val="008523C6"/>
    <w:rsid w:val="008534AA"/>
    <w:rsid w:val="00853CDC"/>
    <w:rsid w:val="00854346"/>
    <w:rsid w:val="00854C3D"/>
    <w:rsid w:val="0085585A"/>
    <w:rsid w:val="00857778"/>
    <w:rsid w:val="00857B50"/>
    <w:rsid w:val="00857BA0"/>
    <w:rsid w:val="0086049C"/>
    <w:rsid w:val="00870E22"/>
    <w:rsid w:val="008721C9"/>
    <w:rsid w:val="00874719"/>
    <w:rsid w:val="0087704B"/>
    <w:rsid w:val="00883279"/>
    <w:rsid w:val="0089094B"/>
    <w:rsid w:val="00891895"/>
    <w:rsid w:val="008918C2"/>
    <w:rsid w:val="00891BE8"/>
    <w:rsid w:val="0089564B"/>
    <w:rsid w:val="0089567C"/>
    <w:rsid w:val="00895F19"/>
    <w:rsid w:val="008A2CF6"/>
    <w:rsid w:val="008A6F09"/>
    <w:rsid w:val="008B2696"/>
    <w:rsid w:val="008B4F43"/>
    <w:rsid w:val="008B7444"/>
    <w:rsid w:val="008C11BB"/>
    <w:rsid w:val="008C2C31"/>
    <w:rsid w:val="008C2F59"/>
    <w:rsid w:val="008C4F62"/>
    <w:rsid w:val="008C5942"/>
    <w:rsid w:val="008C7423"/>
    <w:rsid w:val="008D17F9"/>
    <w:rsid w:val="008E0A56"/>
    <w:rsid w:val="008E43BB"/>
    <w:rsid w:val="008F7CC5"/>
    <w:rsid w:val="0090021F"/>
    <w:rsid w:val="0090026E"/>
    <w:rsid w:val="00905BA1"/>
    <w:rsid w:val="009113F1"/>
    <w:rsid w:val="00911B06"/>
    <w:rsid w:val="0091286F"/>
    <w:rsid w:val="009200BA"/>
    <w:rsid w:val="009211E0"/>
    <w:rsid w:val="009231DF"/>
    <w:rsid w:val="0092323C"/>
    <w:rsid w:val="0092462B"/>
    <w:rsid w:val="009311B2"/>
    <w:rsid w:val="00932606"/>
    <w:rsid w:val="009330C2"/>
    <w:rsid w:val="00935A2F"/>
    <w:rsid w:val="00937D6F"/>
    <w:rsid w:val="00945E01"/>
    <w:rsid w:val="00950CA2"/>
    <w:rsid w:val="00951B5A"/>
    <w:rsid w:val="0095208F"/>
    <w:rsid w:val="009528C9"/>
    <w:rsid w:val="00953E2E"/>
    <w:rsid w:val="0095772A"/>
    <w:rsid w:val="00961A86"/>
    <w:rsid w:val="00962E7F"/>
    <w:rsid w:val="009636E8"/>
    <w:rsid w:val="00963E8D"/>
    <w:rsid w:val="009640FC"/>
    <w:rsid w:val="00964BE1"/>
    <w:rsid w:val="009665CB"/>
    <w:rsid w:val="0098013A"/>
    <w:rsid w:val="00982D5C"/>
    <w:rsid w:val="00982E90"/>
    <w:rsid w:val="00984781"/>
    <w:rsid w:val="00985C7E"/>
    <w:rsid w:val="00987963"/>
    <w:rsid w:val="009933A9"/>
    <w:rsid w:val="009936CE"/>
    <w:rsid w:val="00995393"/>
    <w:rsid w:val="00996831"/>
    <w:rsid w:val="00997EDB"/>
    <w:rsid w:val="009A0B8F"/>
    <w:rsid w:val="009A4E04"/>
    <w:rsid w:val="009B3C0A"/>
    <w:rsid w:val="009C0276"/>
    <w:rsid w:val="009C2BD5"/>
    <w:rsid w:val="009C3900"/>
    <w:rsid w:val="009C39C6"/>
    <w:rsid w:val="009C5517"/>
    <w:rsid w:val="009D79EF"/>
    <w:rsid w:val="009E12FA"/>
    <w:rsid w:val="009E5E46"/>
    <w:rsid w:val="009E7DD2"/>
    <w:rsid w:val="009F1007"/>
    <w:rsid w:val="009F44C2"/>
    <w:rsid w:val="009F4F07"/>
    <w:rsid w:val="009F6CE7"/>
    <w:rsid w:val="00A024A6"/>
    <w:rsid w:val="00A04D8C"/>
    <w:rsid w:val="00A07ABA"/>
    <w:rsid w:val="00A112AB"/>
    <w:rsid w:val="00A12FBE"/>
    <w:rsid w:val="00A204B9"/>
    <w:rsid w:val="00A228AD"/>
    <w:rsid w:val="00A23411"/>
    <w:rsid w:val="00A25B54"/>
    <w:rsid w:val="00A276B8"/>
    <w:rsid w:val="00A309FF"/>
    <w:rsid w:val="00A311AE"/>
    <w:rsid w:val="00A354EE"/>
    <w:rsid w:val="00A41C50"/>
    <w:rsid w:val="00A4566D"/>
    <w:rsid w:val="00A53B73"/>
    <w:rsid w:val="00A636AF"/>
    <w:rsid w:val="00A64886"/>
    <w:rsid w:val="00A664C7"/>
    <w:rsid w:val="00A67412"/>
    <w:rsid w:val="00A75FC7"/>
    <w:rsid w:val="00A760EA"/>
    <w:rsid w:val="00A77A33"/>
    <w:rsid w:val="00A80805"/>
    <w:rsid w:val="00A811CA"/>
    <w:rsid w:val="00A86C5D"/>
    <w:rsid w:val="00A91B4F"/>
    <w:rsid w:val="00A94965"/>
    <w:rsid w:val="00A94DAE"/>
    <w:rsid w:val="00A95E38"/>
    <w:rsid w:val="00A964DC"/>
    <w:rsid w:val="00A96BF2"/>
    <w:rsid w:val="00AA02D5"/>
    <w:rsid w:val="00AA61EE"/>
    <w:rsid w:val="00AB465C"/>
    <w:rsid w:val="00AB631B"/>
    <w:rsid w:val="00AC123D"/>
    <w:rsid w:val="00AC333A"/>
    <w:rsid w:val="00AD2995"/>
    <w:rsid w:val="00AD3F23"/>
    <w:rsid w:val="00AD753B"/>
    <w:rsid w:val="00AE0E84"/>
    <w:rsid w:val="00AE1962"/>
    <w:rsid w:val="00AE5E8F"/>
    <w:rsid w:val="00AE664E"/>
    <w:rsid w:val="00AE7BE8"/>
    <w:rsid w:val="00AF2498"/>
    <w:rsid w:val="00AF2983"/>
    <w:rsid w:val="00AF3A87"/>
    <w:rsid w:val="00AF3AFB"/>
    <w:rsid w:val="00AF7D23"/>
    <w:rsid w:val="00B04FEE"/>
    <w:rsid w:val="00B143DB"/>
    <w:rsid w:val="00B16A0D"/>
    <w:rsid w:val="00B17B22"/>
    <w:rsid w:val="00B2002F"/>
    <w:rsid w:val="00B207D2"/>
    <w:rsid w:val="00B225EC"/>
    <w:rsid w:val="00B23E38"/>
    <w:rsid w:val="00B249DB"/>
    <w:rsid w:val="00B25CC8"/>
    <w:rsid w:val="00B25F49"/>
    <w:rsid w:val="00B279F1"/>
    <w:rsid w:val="00B32081"/>
    <w:rsid w:val="00B32C0A"/>
    <w:rsid w:val="00B35A45"/>
    <w:rsid w:val="00B35EBF"/>
    <w:rsid w:val="00B3679B"/>
    <w:rsid w:val="00B37371"/>
    <w:rsid w:val="00B40A20"/>
    <w:rsid w:val="00B41264"/>
    <w:rsid w:val="00B43E9F"/>
    <w:rsid w:val="00B4568E"/>
    <w:rsid w:val="00B4651B"/>
    <w:rsid w:val="00B5353D"/>
    <w:rsid w:val="00B54FCC"/>
    <w:rsid w:val="00B56E26"/>
    <w:rsid w:val="00B57D19"/>
    <w:rsid w:val="00B605B3"/>
    <w:rsid w:val="00B6186C"/>
    <w:rsid w:val="00B626F0"/>
    <w:rsid w:val="00B62841"/>
    <w:rsid w:val="00B63490"/>
    <w:rsid w:val="00B6456E"/>
    <w:rsid w:val="00B65985"/>
    <w:rsid w:val="00B65FFF"/>
    <w:rsid w:val="00B70510"/>
    <w:rsid w:val="00B73126"/>
    <w:rsid w:val="00B736D6"/>
    <w:rsid w:val="00B74854"/>
    <w:rsid w:val="00B773A6"/>
    <w:rsid w:val="00B81DE5"/>
    <w:rsid w:val="00B85EB8"/>
    <w:rsid w:val="00B929A7"/>
    <w:rsid w:val="00B948C0"/>
    <w:rsid w:val="00BA5F86"/>
    <w:rsid w:val="00BA7322"/>
    <w:rsid w:val="00BC14EB"/>
    <w:rsid w:val="00BC4A9B"/>
    <w:rsid w:val="00BC56AB"/>
    <w:rsid w:val="00BD4BF2"/>
    <w:rsid w:val="00BE26FD"/>
    <w:rsid w:val="00BE2FBB"/>
    <w:rsid w:val="00BF7F6E"/>
    <w:rsid w:val="00C00F4A"/>
    <w:rsid w:val="00C0198B"/>
    <w:rsid w:val="00C03096"/>
    <w:rsid w:val="00C04C38"/>
    <w:rsid w:val="00C111F3"/>
    <w:rsid w:val="00C16853"/>
    <w:rsid w:val="00C20F1A"/>
    <w:rsid w:val="00C2155C"/>
    <w:rsid w:val="00C2336B"/>
    <w:rsid w:val="00C239A2"/>
    <w:rsid w:val="00C23D41"/>
    <w:rsid w:val="00C25A33"/>
    <w:rsid w:val="00C26CBD"/>
    <w:rsid w:val="00C30A5D"/>
    <w:rsid w:val="00C310D5"/>
    <w:rsid w:val="00C3405A"/>
    <w:rsid w:val="00C422F8"/>
    <w:rsid w:val="00C4436D"/>
    <w:rsid w:val="00C454BD"/>
    <w:rsid w:val="00C52B8D"/>
    <w:rsid w:val="00C6230A"/>
    <w:rsid w:val="00C654A4"/>
    <w:rsid w:val="00C65986"/>
    <w:rsid w:val="00C6648C"/>
    <w:rsid w:val="00C67608"/>
    <w:rsid w:val="00C77FFD"/>
    <w:rsid w:val="00C824A8"/>
    <w:rsid w:val="00C83DEE"/>
    <w:rsid w:val="00C94FEB"/>
    <w:rsid w:val="00C95EDA"/>
    <w:rsid w:val="00C9699A"/>
    <w:rsid w:val="00C9736C"/>
    <w:rsid w:val="00CA3715"/>
    <w:rsid w:val="00CA644C"/>
    <w:rsid w:val="00CA658F"/>
    <w:rsid w:val="00CA6DB8"/>
    <w:rsid w:val="00CB1B46"/>
    <w:rsid w:val="00CB1F3B"/>
    <w:rsid w:val="00CB508F"/>
    <w:rsid w:val="00CB71A9"/>
    <w:rsid w:val="00CC387D"/>
    <w:rsid w:val="00CC5596"/>
    <w:rsid w:val="00CD148B"/>
    <w:rsid w:val="00CD3027"/>
    <w:rsid w:val="00CD418D"/>
    <w:rsid w:val="00CD597E"/>
    <w:rsid w:val="00CE2396"/>
    <w:rsid w:val="00CE42F2"/>
    <w:rsid w:val="00CE7FD4"/>
    <w:rsid w:val="00D015F6"/>
    <w:rsid w:val="00D05FE4"/>
    <w:rsid w:val="00D068A8"/>
    <w:rsid w:val="00D06F24"/>
    <w:rsid w:val="00D070EE"/>
    <w:rsid w:val="00D10626"/>
    <w:rsid w:val="00D11352"/>
    <w:rsid w:val="00D12CEC"/>
    <w:rsid w:val="00D14A31"/>
    <w:rsid w:val="00D17741"/>
    <w:rsid w:val="00D25B41"/>
    <w:rsid w:val="00D25B9D"/>
    <w:rsid w:val="00D32F99"/>
    <w:rsid w:val="00D33166"/>
    <w:rsid w:val="00D34F0B"/>
    <w:rsid w:val="00D5012D"/>
    <w:rsid w:val="00D50357"/>
    <w:rsid w:val="00D51467"/>
    <w:rsid w:val="00D51FE6"/>
    <w:rsid w:val="00D52DF3"/>
    <w:rsid w:val="00D53269"/>
    <w:rsid w:val="00D53AD0"/>
    <w:rsid w:val="00D557D7"/>
    <w:rsid w:val="00D561A7"/>
    <w:rsid w:val="00D56243"/>
    <w:rsid w:val="00D62C55"/>
    <w:rsid w:val="00D65247"/>
    <w:rsid w:val="00D6696C"/>
    <w:rsid w:val="00D70816"/>
    <w:rsid w:val="00D72A7C"/>
    <w:rsid w:val="00D738F6"/>
    <w:rsid w:val="00D76349"/>
    <w:rsid w:val="00D7750B"/>
    <w:rsid w:val="00D80A9A"/>
    <w:rsid w:val="00D82ED3"/>
    <w:rsid w:val="00D8318A"/>
    <w:rsid w:val="00D9179A"/>
    <w:rsid w:val="00D974FB"/>
    <w:rsid w:val="00DA0DD0"/>
    <w:rsid w:val="00DA1AED"/>
    <w:rsid w:val="00DA60B3"/>
    <w:rsid w:val="00DB0CE3"/>
    <w:rsid w:val="00DB195B"/>
    <w:rsid w:val="00DB31D9"/>
    <w:rsid w:val="00DB3434"/>
    <w:rsid w:val="00DB493E"/>
    <w:rsid w:val="00DB4D0A"/>
    <w:rsid w:val="00DB6B97"/>
    <w:rsid w:val="00DB73B4"/>
    <w:rsid w:val="00DB7E72"/>
    <w:rsid w:val="00DC0392"/>
    <w:rsid w:val="00DC6C4A"/>
    <w:rsid w:val="00DD0542"/>
    <w:rsid w:val="00DD1901"/>
    <w:rsid w:val="00DE2010"/>
    <w:rsid w:val="00DF224D"/>
    <w:rsid w:val="00DF2AAC"/>
    <w:rsid w:val="00DF5936"/>
    <w:rsid w:val="00DF62D2"/>
    <w:rsid w:val="00DF6B07"/>
    <w:rsid w:val="00DF7D1A"/>
    <w:rsid w:val="00E00B01"/>
    <w:rsid w:val="00E01914"/>
    <w:rsid w:val="00E020CA"/>
    <w:rsid w:val="00E036B6"/>
    <w:rsid w:val="00E10BA4"/>
    <w:rsid w:val="00E11590"/>
    <w:rsid w:val="00E14739"/>
    <w:rsid w:val="00E16093"/>
    <w:rsid w:val="00E16A5A"/>
    <w:rsid w:val="00E17448"/>
    <w:rsid w:val="00E220DE"/>
    <w:rsid w:val="00E31CDE"/>
    <w:rsid w:val="00E31DF1"/>
    <w:rsid w:val="00E36A48"/>
    <w:rsid w:val="00E37210"/>
    <w:rsid w:val="00E372C3"/>
    <w:rsid w:val="00E43B59"/>
    <w:rsid w:val="00E52391"/>
    <w:rsid w:val="00E53094"/>
    <w:rsid w:val="00E5449E"/>
    <w:rsid w:val="00E56B34"/>
    <w:rsid w:val="00E6316F"/>
    <w:rsid w:val="00E66E27"/>
    <w:rsid w:val="00E672DF"/>
    <w:rsid w:val="00E70274"/>
    <w:rsid w:val="00E70BE4"/>
    <w:rsid w:val="00E7148E"/>
    <w:rsid w:val="00E716FB"/>
    <w:rsid w:val="00E8017B"/>
    <w:rsid w:val="00E80CA2"/>
    <w:rsid w:val="00E8117C"/>
    <w:rsid w:val="00E833AD"/>
    <w:rsid w:val="00E84F74"/>
    <w:rsid w:val="00E8760D"/>
    <w:rsid w:val="00E92130"/>
    <w:rsid w:val="00E92E6E"/>
    <w:rsid w:val="00E93699"/>
    <w:rsid w:val="00E976B1"/>
    <w:rsid w:val="00EA5C7D"/>
    <w:rsid w:val="00EB352F"/>
    <w:rsid w:val="00EB3C22"/>
    <w:rsid w:val="00EB411F"/>
    <w:rsid w:val="00EC0ADA"/>
    <w:rsid w:val="00EC1795"/>
    <w:rsid w:val="00EC1A37"/>
    <w:rsid w:val="00EC66AD"/>
    <w:rsid w:val="00ED3AE3"/>
    <w:rsid w:val="00ED63CA"/>
    <w:rsid w:val="00EF393F"/>
    <w:rsid w:val="00EF552C"/>
    <w:rsid w:val="00F10B4F"/>
    <w:rsid w:val="00F12A21"/>
    <w:rsid w:val="00F12CA0"/>
    <w:rsid w:val="00F13E84"/>
    <w:rsid w:val="00F1610D"/>
    <w:rsid w:val="00F166B5"/>
    <w:rsid w:val="00F1782D"/>
    <w:rsid w:val="00F23011"/>
    <w:rsid w:val="00F317BD"/>
    <w:rsid w:val="00F33F8F"/>
    <w:rsid w:val="00F35FE2"/>
    <w:rsid w:val="00F42313"/>
    <w:rsid w:val="00F43F82"/>
    <w:rsid w:val="00F52DAE"/>
    <w:rsid w:val="00F537DC"/>
    <w:rsid w:val="00F60C5F"/>
    <w:rsid w:val="00F67F55"/>
    <w:rsid w:val="00F71D6C"/>
    <w:rsid w:val="00F74A20"/>
    <w:rsid w:val="00F766FD"/>
    <w:rsid w:val="00F83507"/>
    <w:rsid w:val="00F87060"/>
    <w:rsid w:val="00F92411"/>
    <w:rsid w:val="00F94554"/>
    <w:rsid w:val="00FA16D0"/>
    <w:rsid w:val="00FA30DB"/>
    <w:rsid w:val="00FA447C"/>
    <w:rsid w:val="00FB27A8"/>
    <w:rsid w:val="00FB2952"/>
    <w:rsid w:val="00FB3FCA"/>
    <w:rsid w:val="00FB5919"/>
    <w:rsid w:val="00FC1A02"/>
    <w:rsid w:val="00FC2292"/>
    <w:rsid w:val="00FC54A9"/>
    <w:rsid w:val="00FC5842"/>
    <w:rsid w:val="00FC7389"/>
    <w:rsid w:val="00FC7DC6"/>
    <w:rsid w:val="00FD0875"/>
    <w:rsid w:val="00FD7E8F"/>
    <w:rsid w:val="00FE3536"/>
    <w:rsid w:val="00FE3FBE"/>
    <w:rsid w:val="00FE5760"/>
    <w:rsid w:val="00FE5A64"/>
    <w:rsid w:val="00FF2758"/>
    <w:rsid w:val="00FF58CD"/>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F05C7"/>
  <w15:docId w15:val="{EB60DD13-1CC4-4792-9D5C-3009685F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CDE"/>
    <w:rPr>
      <w:lang w:eastAsia="ro-RO"/>
    </w:rPr>
  </w:style>
  <w:style w:type="paragraph" w:styleId="Titlu1">
    <w:name w:val="heading 1"/>
    <w:basedOn w:val="Normal"/>
    <w:next w:val="Normal"/>
    <w:link w:val="Titlu1Caracter"/>
    <w:qFormat/>
    <w:rsid w:val="00E31CDE"/>
    <w:pPr>
      <w:keepNext/>
      <w:tabs>
        <w:tab w:val="left" w:pos="-567"/>
      </w:tabs>
      <w:outlineLvl w:val="0"/>
    </w:pPr>
    <w:rPr>
      <w:b/>
      <w:sz w:val="28"/>
      <w:lang w:val="en-AU"/>
    </w:rPr>
  </w:style>
  <w:style w:type="paragraph" w:styleId="Titlu2">
    <w:name w:val="heading 2"/>
    <w:basedOn w:val="Normal"/>
    <w:next w:val="Normal"/>
    <w:qFormat/>
    <w:rsid w:val="00E31CDE"/>
    <w:pPr>
      <w:keepNext/>
      <w:tabs>
        <w:tab w:val="left" w:pos="-567"/>
      </w:tabs>
      <w:spacing w:before="120"/>
      <w:jc w:val="center"/>
      <w:outlineLvl w:val="1"/>
    </w:pPr>
    <w:rPr>
      <w:b/>
      <w:sz w:val="28"/>
      <w:lang w:val="en-A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E31CDE"/>
    <w:pPr>
      <w:tabs>
        <w:tab w:val="center" w:pos="4153"/>
        <w:tab w:val="right" w:pos="8306"/>
      </w:tabs>
    </w:pPr>
    <w:rPr>
      <w:lang w:val="en-AU"/>
    </w:rPr>
  </w:style>
  <w:style w:type="character" w:styleId="Hyperlink">
    <w:name w:val="Hyperlink"/>
    <w:rsid w:val="00E31CDE"/>
    <w:rPr>
      <w:color w:val="0000FF"/>
      <w:u w:val="single"/>
    </w:rPr>
  </w:style>
  <w:style w:type="paragraph" w:styleId="Subsol">
    <w:name w:val="footer"/>
    <w:basedOn w:val="Normal"/>
    <w:link w:val="SubsolCaracter"/>
    <w:uiPriority w:val="99"/>
    <w:rsid w:val="00E31CDE"/>
    <w:pPr>
      <w:tabs>
        <w:tab w:val="center" w:pos="4320"/>
        <w:tab w:val="right" w:pos="8640"/>
      </w:tabs>
    </w:pPr>
  </w:style>
  <w:style w:type="paragraph" w:styleId="Corptext">
    <w:name w:val="Body Text"/>
    <w:basedOn w:val="Normal"/>
    <w:rsid w:val="00E31CDE"/>
    <w:pPr>
      <w:tabs>
        <w:tab w:val="left" w:pos="1560"/>
      </w:tabs>
      <w:jc w:val="center"/>
    </w:pPr>
  </w:style>
  <w:style w:type="table" w:styleId="Tabelgril">
    <w:name w:val="Table Grid"/>
    <w:basedOn w:val="TabelNormal"/>
    <w:rsid w:val="00391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semiHidden/>
    <w:rsid w:val="00391008"/>
    <w:rPr>
      <w:rFonts w:ascii="Tahoma" w:hAnsi="Tahoma" w:cs="Tahoma"/>
      <w:sz w:val="16"/>
      <w:szCs w:val="16"/>
    </w:rPr>
  </w:style>
  <w:style w:type="character" w:styleId="Robust">
    <w:name w:val="Strong"/>
    <w:qFormat/>
    <w:rsid w:val="00F33F8F"/>
    <w:rPr>
      <w:b/>
      <w:bCs/>
    </w:rPr>
  </w:style>
  <w:style w:type="paragraph" w:styleId="Indentcorptext">
    <w:name w:val="Body Text Indent"/>
    <w:basedOn w:val="Normal"/>
    <w:rsid w:val="009211E0"/>
    <w:pPr>
      <w:spacing w:after="120"/>
      <w:ind w:left="283"/>
    </w:pPr>
  </w:style>
  <w:style w:type="paragraph" w:styleId="Indentcorptext2">
    <w:name w:val="Body Text Indent 2"/>
    <w:basedOn w:val="Normal"/>
    <w:rsid w:val="009211E0"/>
    <w:pPr>
      <w:spacing w:after="120" w:line="480" w:lineRule="auto"/>
      <w:ind w:left="283"/>
    </w:pPr>
  </w:style>
  <w:style w:type="character" w:styleId="Numrdepagin">
    <w:name w:val="page number"/>
    <w:basedOn w:val="Fontdeparagrafimplicit"/>
    <w:rsid w:val="00CD3027"/>
  </w:style>
  <w:style w:type="paragraph" w:styleId="Corptext2">
    <w:name w:val="Body Text 2"/>
    <w:basedOn w:val="Normal"/>
    <w:rsid w:val="008523C6"/>
    <w:pPr>
      <w:spacing w:after="120" w:line="480" w:lineRule="auto"/>
    </w:pPr>
  </w:style>
  <w:style w:type="paragraph" w:styleId="PreformatatHTML">
    <w:name w:val="HTML Preformatted"/>
    <w:basedOn w:val="Normal"/>
    <w:rsid w:val="00107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lang w:eastAsia="en-US"/>
    </w:rPr>
  </w:style>
  <w:style w:type="paragraph" w:customStyle="1" w:styleId="tiltuserifmic">
    <w:name w:val="tiltu serif mic"/>
    <w:rsid w:val="002C2A61"/>
    <w:pPr>
      <w:spacing w:line="360" w:lineRule="exact"/>
      <w:jc w:val="center"/>
    </w:pPr>
    <w:rPr>
      <w:rFonts w:ascii="Ronnia Hv" w:eastAsia="Ronnia Hv" w:hAnsi="Ronnia Hv"/>
      <w:sz w:val="28"/>
      <w:lang w:val="ro-RO"/>
    </w:rPr>
  </w:style>
  <w:style w:type="character" w:customStyle="1" w:styleId="Bumbmic">
    <w:name w:val="Bumb mic"/>
    <w:rsid w:val="002C2A61"/>
    <w:rPr>
      <w:rFonts w:ascii="Wingdings" w:eastAsia="Wingdings" w:hAnsi="Wingdings"/>
      <w:noProof w:val="0"/>
      <w:sz w:val="16"/>
      <w:lang w:val="ro-RO"/>
    </w:rPr>
  </w:style>
  <w:style w:type="character" w:customStyle="1" w:styleId="Mark3">
    <w:name w:val="Mark 3"/>
    <w:rsid w:val="002C2A61"/>
    <w:rPr>
      <w:rFonts w:ascii="Ronnia Rg" w:eastAsia="Ronnia Rg" w:hAnsi="Ronnia Rg"/>
      <w:noProof w:val="0"/>
      <w:lang w:val="ro-RO"/>
    </w:rPr>
  </w:style>
  <w:style w:type="paragraph" w:styleId="Listparagraf">
    <w:name w:val="List Paragraph"/>
    <w:basedOn w:val="Normal"/>
    <w:uiPriority w:val="34"/>
    <w:qFormat/>
    <w:rsid w:val="00576481"/>
    <w:pPr>
      <w:ind w:left="720"/>
      <w:contextualSpacing/>
    </w:pPr>
  </w:style>
  <w:style w:type="character" w:customStyle="1" w:styleId="Titlu1Caracter">
    <w:name w:val="Titlu 1 Caracter"/>
    <w:basedOn w:val="Fontdeparagrafimplicit"/>
    <w:link w:val="Titlu1"/>
    <w:rsid w:val="004A6416"/>
    <w:rPr>
      <w:b/>
      <w:sz w:val="28"/>
      <w:lang w:val="en-AU" w:eastAsia="ro-RO"/>
    </w:rPr>
  </w:style>
  <w:style w:type="character" w:customStyle="1" w:styleId="UnresolvedMention1">
    <w:name w:val="Unresolved Mention1"/>
    <w:basedOn w:val="Fontdeparagrafimplicit"/>
    <w:uiPriority w:val="99"/>
    <w:semiHidden/>
    <w:unhideWhenUsed/>
    <w:rsid w:val="005B1670"/>
    <w:rPr>
      <w:color w:val="605E5C"/>
      <w:shd w:val="clear" w:color="auto" w:fill="E1DFDD"/>
    </w:rPr>
  </w:style>
  <w:style w:type="character" w:customStyle="1" w:styleId="SubsolCaracter">
    <w:name w:val="Subsol Caracter"/>
    <w:basedOn w:val="Fontdeparagrafimplicit"/>
    <w:link w:val="Subsol"/>
    <w:uiPriority w:val="99"/>
    <w:rsid w:val="00733513"/>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8616">
      <w:bodyDiv w:val="1"/>
      <w:marLeft w:val="0"/>
      <w:marRight w:val="0"/>
      <w:marTop w:val="0"/>
      <w:marBottom w:val="0"/>
      <w:divBdr>
        <w:top w:val="none" w:sz="0" w:space="0" w:color="auto"/>
        <w:left w:val="none" w:sz="0" w:space="0" w:color="auto"/>
        <w:bottom w:val="none" w:sz="0" w:space="0" w:color="auto"/>
        <w:right w:val="none" w:sz="0" w:space="0" w:color="auto"/>
      </w:divBdr>
    </w:div>
    <w:div w:id="88432412">
      <w:bodyDiv w:val="1"/>
      <w:marLeft w:val="60"/>
      <w:marRight w:val="60"/>
      <w:marTop w:val="0"/>
      <w:marBottom w:val="0"/>
      <w:divBdr>
        <w:top w:val="none" w:sz="0" w:space="0" w:color="auto"/>
        <w:left w:val="none" w:sz="0" w:space="0" w:color="auto"/>
        <w:bottom w:val="none" w:sz="0" w:space="0" w:color="auto"/>
        <w:right w:val="none" w:sz="0" w:space="0" w:color="auto"/>
      </w:divBdr>
      <w:divsChild>
        <w:div w:id="148596360">
          <w:marLeft w:val="0"/>
          <w:marRight w:val="0"/>
          <w:marTop w:val="240"/>
          <w:marBottom w:val="240"/>
          <w:divBdr>
            <w:top w:val="none" w:sz="0" w:space="0" w:color="auto"/>
            <w:left w:val="none" w:sz="0" w:space="0" w:color="auto"/>
            <w:bottom w:val="none" w:sz="0" w:space="0" w:color="auto"/>
            <w:right w:val="none" w:sz="0" w:space="0" w:color="auto"/>
          </w:divBdr>
        </w:div>
      </w:divsChild>
    </w:div>
    <w:div w:id="192965088">
      <w:bodyDiv w:val="1"/>
      <w:marLeft w:val="0"/>
      <w:marRight w:val="0"/>
      <w:marTop w:val="0"/>
      <w:marBottom w:val="0"/>
      <w:divBdr>
        <w:top w:val="none" w:sz="0" w:space="0" w:color="auto"/>
        <w:left w:val="none" w:sz="0" w:space="0" w:color="auto"/>
        <w:bottom w:val="none" w:sz="0" w:space="0" w:color="auto"/>
        <w:right w:val="none" w:sz="0" w:space="0" w:color="auto"/>
      </w:divBdr>
    </w:div>
    <w:div w:id="282539726">
      <w:bodyDiv w:val="1"/>
      <w:marLeft w:val="0"/>
      <w:marRight w:val="0"/>
      <w:marTop w:val="0"/>
      <w:marBottom w:val="0"/>
      <w:divBdr>
        <w:top w:val="none" w:sz="0" w:space="0" w:color="auto"/>
        <w:left w:val="none" w:sz="0" w:space="0" w:color="auto"/>
        <w:bottom w:val="none" w:sz="0" w:space="0" w:color="auto"/>
        <w:right w:val="none" w:sz="0" w:space="0" w:color="auto"/>
      </w:divBdr>
    </w:div>
    <w:div w:id="339042391">
      <w:bodyDiv w:val="1"/>
      <w:marLeft w:val="0"/>
      <w:marRight w:val="0"/>
      <w:marTop w:val="0"/>
      <w:marBottom w:val="0"/>
      <w:divBdr>
        <w:top w:val="none" w:sz="0" w:space="0" w:color="auto"/>
        <w:left w:val="none" w:sz="0" w:space="0" w:color="auto"/>
        <w:bottom w:val="none" w:sz="0" w:space="0" w:color="auto"/>
        <w:right w:val="none" w:sz="0" w:space="0" w:color="auto"/>
      </w:divBdr>
    </w:div>
    <w:div w:id="501287556">
      <w:bodyDiv w:val="1"/>
      <w:marLeft w:val="0"/>
      <w:marRight w:val="0"/>
      <w:marTop w:val="0"/>
      <w:marBottom w:val="0"/>
      <w:divBdr>
        <w:top w:val="none" w:sz="0" w:space="0" w:color="auto"/>
        <w:left w:val="none" w:sz="0" w:space="0" w:color="auto"/>
        <w:bottom w:val="none" w:sz="0" w:space="0" w:color="auto"/>
        <w:right w:val="none" w:sz="0" w:space="0" w:color="auto"/>
      </w:divBdr>
    </w:div>
    <w:div w:id="560946832">
      <w:bodyDiv w:val="1"/>
      <w:marLeft w:val="0"/>
      <w:marRight w:val="0"/>
      <w:marTop w:val="0"/>
      <w:marBottom w:val="0"/>
      <w:divBdr>
        <w:top w:val="none" w:sz="0" w:space="0" w:color="auto"/>
        <w:left w:val="none" w:sz="0" w:space="0" w:color="auto"/>
        <w:bottom w:val="none" w:sz="0" w:space="0" w:color="auto"/>
        <w:right w:val="none" w:sz="0" w:space="0" w:color="auto"/>
      </w:divBdr>
    </w:div>
    <w:div w:id="650866597">
      <w:bodyDiv w:val="1"/>
      <w:marLeft w:val="0"/>
      <w:marRight w:val="0"/>
      <w:marTop w:val="0"/>
      <w:marBottom w:val="0"/>
      <w:divBdr>
        <w:top w:val="none" w:sz="0" w:space="0" w:color="auto"/>
        <w:left w:val="none" w:sz="0" w:space="0" w:color="auto"/>
        <w:bottom w:val="none" w:sz="0" w:space="0" w:color="auto"/>
        <w:right w:val="none" w:sz="0" w:space="0" w:color="auto"/>
      </w:divBdr>
    </w:div>
    <w:div w:id="694506279">
      <w:bodyDiv w:val="1"/>
      <w:marLeft w:val="0"/>
      <w:marRight w:val="0"/>
      <w:marTop w:val="0"/>
      <w:marBottom w:val="0"/>
      <w:divBdr>
        <w:top w:val="none" w:sz="0" w:space="0" w:color="auto"/>
        <w:left w:val="none" w:sz="0" w:space="0" w:color="auto"/>
        <w:bottom w:val="none" w:sz="0" w:space="0" w:color="auto"/>
        <w:right w:val="none" w:sz="0" w:space="0" w:color="auto"/>
      </w:divBdr>
    </w:div>
    <w:div w:id="721634995">
      <w:bodyDiv w:val="1"/>
      <w:marLeft w:val="0"/>
      <w:marRight w:val="0"/>
      <w:marTop w:val="0"/>
      <w:marBottom w:val="0"/>
      <w:divBdr>
        <w:top w:val="none" w:sz="0" w:space="0" w:color="auto"/>
        <w:left w:val="none" w:sz="0" w:space="0" w:color="auto"/>
        <w:bottom w:val="none" w:sz="0" w:space="0" w:color="auto"/>
        <w:right w:val="none" w:sz="0" w:space="0" w:color="auto"/>
      </w:divBdr>
    </w:div>
    <w:div w:id="753284977">
      <w:bodyDiv w:val="1"/>
      <w:marLeft w:val="0"/>
      <w:marRight w:val="0"/>
      <w:marTop w:val="0"/>
      <w:marBottom w:val="0"/>
      <w:divBdr>
        <w:top w:val="none" w:sz="0" w:space="0" w:color="auto"/>
        <w:left w:val="none" w:sz="0" w:space="0" w:color="auto"/>
        <w:bottom w:val="none" w:sz="0" w:space="0" w:color="auto"/>
        <w:right w:val="none" w:sz="0" w:space="0" w:color="auto"/>
      </w:divBdr>
    </w:div>
    <w:div w:id="1015884661">
      <w:bodyDiv w:val="1"/>
      <w:marLeft w:val="0"/>
      <w:marRight w:val="0"/>
      <w:marTop w:val="0"/>
      <w:marBottom w:val="0"/>
      <w:divBdr>
        <w:top w:val="none" w:sz="0" w:space="0" w:color="auto"/>
        <w:left w:val="none" w:sz="0" w:space="0" w:color="auto"/>
        <w:bottom w:val="none" w:sz="0" w:space="0" w:color="auto"/>
        <w:right w:val="none" w:sz="0" w:space="0" w:color="auto"/>
      </w:divBdr>
    </w:div>
    <w:div w:id="1250626157">
      <w:bodyDiv w:val="1"/>
      <w:marLeft w:val="0"/>
      <w:marRight w:val="0"/>
      <w:marTop w:val="0"/>
      <w:marBottom w:val="0"/>
      <w:divBdr>
        <w:top w:val="none" w:sz="0" w:space="0" w:color="auto"/>
        <w:left w:val="none" w:sz="0" w:space="0" w:color="auto"/>
        <w:bottom w:val="none" w:sz="0" w:space="0" w:color="auto"/>
        <w:right w:val="none" w:sz="0" w:space="0" w:color="auto"/>
      </w:divBdr>
    </w:div>
    <w:div w:id="1351687788">
      <w:bodyDiv w:val="1"/>
      <w:marLeft w:val="0"/>
      <w:marRight w:val="0"/>
      <w:marTop w:val="0"/>
      <w:marBottom w:val="0"/>
      <w:divBdr>
        <w:top w:val="none" w:sz="0" w:space="0" w:color="auto"/>
        <w:left w:val="none" w:sz="0" w:space="0" w:color="auto"/>
        <w:bottom w:val="none" w:sz="0" w:space="0" w:color="auto"/>
        <w:right w:val="none" w:sz="0" w:space="0" w:color="auto"/>
      </w:divBdr>
    </w:div>
    <w:div w:id="1361124787">
      <w:bodyDiv w:val="1"/>
      <w:marLeft w:val="0"/>
      <w:marRight w:val="0"/>
      <w:marTop w:val="0"/>
      <w:marBottom w:val="0"/>
      <w:divBdr>
        <w:top w:val="none" w:sz="0" w:space="0" w:color="auto"/>
        <w:left w:val="none" w:sz="0" w:space="0" w:color="auto"/>
        <w:bottom w:val="none" w:sz="0" w:space="0" w:color="auto"/>
        <w:right w:val="none" w:sz="0" w:space="0" w:color="auto"/>
      </w:divBdr>
    </w:div>
    <w:div w:id="1381589120">
      <w:bodyDiv w:val="1"/>
      <w:marLeft w:val="0"/>
      <w:marRight w:val="0"/>
      <w:marTop w:val="0"/>
      <w:marBottom w:val="0"/>
      <w:divBdr>
        <w:top w:val="none" w:sz="0" w:space="0" w:color="auto"/>
        <w:left w:val="none" w:sz="0" w:space="0" w:color="auto"/>
        <w:bottom w:val="none" w:sz="0" w:space="0" w:color="auto"/>
        <w:right w:val="none" w:sz="0" w:space="0" w:color="auto"/>
      </w:divBdr>
    </w:div>
    <w:div w:id="1410227439">
      <w:bodyDiv w:val="1"/>
      <w:marLeft w:val="0"/>
      <w:marRight w:val="0"/>
      <w:marTop w:val="0"/>
      <w:marBottom w:val="0"/>
      <w:divBdr>
        <w:top w:val="none" w:sz="0" w:space="0" w:color="auto"/>
        <w:left w:val="none" w:sz="0" w:space="0" w:color="auto"/>
        <w:bottom w:val="none" w:sz="0" w:space="0" w:color="auto"/>
        <w:right w:val="none" w:sz="0" w:space="0" w:color="auto"/>
      </w:divBdr>
    </w:div>
    <w:div w:id="1601720012">
      <w:bodyDiv w:val="1"/>
      <w:marLeft w:val="0"/>
      <w:marRight w:val="0"/>
      <w:marTop w:val="0"/>
      <w:marBottom w:val="0"/>
      <w:divBdr>
        <w:top w:val="none" w:sz="0" w:space="0" w:color="auto"/>
        <w:left w:val="none" w:sz="0" w:space="0" w:color="auto"/>
        <w:bottom w:val="none" w:sz="0" w:space="0" w:color="auto"/>
        <w:right w:val="none" w:sz="0" w:space="0" w:color="auto"/>
      </w:divBdr>
    </w:div>
    <w:div w:id="1666056816">
      <w:bodyDiv w:val="1"/>
      <w:marLeft w:val="0"/>
      <w:marRight w:val="0"/>
      <w:marTop w:val="0"/>
      <w:marBottom w:val="0"/>
      <w:divBdr>
        <w:top w:val="none" w:sz="0" w:space="0" w:color="auto"/>
        <w:left w:val="none" w:sz="0" w:space="0" w:color="auto"/>
        <w:bottom w:val="none" w:sz="0" w:space="0" w:color="auto"/>
        <w:right w:val="none" w:sz="0" w:space="0" w:color="auto"/>
      </w:divBdr>
    </w:div>
    <w:div w:id="1790856433">
      <w:bodyDiv w:val="1"/>
      <w:marLeft w:val="0"/>
      <w:marRight w:val="0"/>
      <w:marTop w:val="0"/>
      <w:marBottom w:val="0"/>
      <w:divBdr>
        <w:top w:val="none" w:sz="0" w:space="0" w:color="auto"/>
        <w:left w:val="none" w:sz="0" w:space="0" w:color="auto"/>
        <w:bottom w:val="none" w:sz="0" w:space="0" w:color="auto"/>
        <w:right w:val="none" w:sz="0" w:space="0" w:color="auto"/>
      </w:divBdr>
    </w:div>
    <w:div w:id="19115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nouasigla2</Template>
  <TotalTime>420</TotalTime>
  <Pages>1</Pages>
  <Words>3617</Words>
  <Characters>20623</Characters>
  <Application>Microsoft Office Word</Application>
  <DocSecurity>0</DocSecurity>
  <Lines>171</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lines.98.exe</vt:lpstr>
      <vt:lpstr>                                                                        lines.98.exe</vt:lpstr>
    </vt:vector>
  </TitlesOfParts>
  <Company>Universitate</Company>
  <LinksUpToDate>false</LinksUpToDate>
  <CharactersWithSpaces>24192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lines.98.exe</dc:title>
  <dc:subject/>
  <dc:creator>juridic</dc:creator>
  <cp:keywords/>
  <cp:lastModifiedBy>Mihaela Radoi</cp:lastModifiedBy>
  <cp:revision>14</cp:revision>
  <cp:lastPrinted>2018-11-19T08:02:00Z</cp:lastPrinted>
  <dcterms:created xsi:type="dcterms:W3CDTF">2020-03-24T06:50:00Z</dcterms:created>
  <dcterms:modified xsi:type="dcterms:W3CDTF">2025-01-10T13:16:00Z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1412360153</vt:i4>
  </property>
  <property fmtid="{D5CDD505-2E9C-101B-9397-08002B2CF9AE}" pid="3" name="_EmailSubject">
    <vt:lpwstr/>
  </property>
  <property fmtid="{D5CDD505-2E9C-101B-9397-08002B2CF9AE}" pid="4" name="_AuthorEmail">
    <vt:lpwstr>mirelam@uaic.ro</vt:lpwstr>
  </property>
  <property fmtid="{D5CDD505-2E9C-101B-9397-08002B2CF9AE}" pid="5" name="_AuthorEmailDisplayName">
    <vt:lpwstr>Cornelia Medeleanu</vt:lpwstr>
  </property>
  <property fmtid="{D5CDD505-2E9C-101B-9397-08002B2CF9AE}" pid="6" name="_ReviewingToolsShownOnce">
    <vt:lpwstr/>
  </property>
</Properties>
</file>