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792"/>
        <w:gridCol w:w="179"/>
      </w:tblGrid>
      <w:tr>
        <w:trPr>
          <w:trHeight w:val="141" w:hRule="atLeast"/>
        </w:trPr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9"/>
              <w:gridCol w:w="179"/>
              <w:gridCol w:w="4109"/>
              <w:gridCol w:w="2384"/>
              <w:gridCol w:w="2219"/>
            </w:tblGrid>
            <w:tr>
              <w:trPr>
                <w:trHeight w:val="281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Ştiinţe ale comunicării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Relaţii Publice şi Publicitate - Cu frecvenţă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Serie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Grupa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Nume şi prenume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      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BOBOCEA S VICTOR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310640106001SM230009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BUZENCHE I ELENA-COSMINA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310640106001SM230011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CIORNEA C ELENA-DIANA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310640106001SM230021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CREŢU BG ANA-RENATA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310640106001SM230013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DUMANSCHIH D DIMITRIA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310640106001SM230003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FARAUANU I MARIANA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310640106001SM230039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FĂCĂOARU C ALEXANDRU-GEORGIAN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310640106001SM230053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GAVRILUŢĂ C NICOLETA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310640106001SM230029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GHERASIM R MIRUNA-MIHAELA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310640106001SM230051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HARASIM C IONUT EUSEBIU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310640106001SM230005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IACOB I DENISA-ELENA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310640106001SM230025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IACOB LN ANA-MARIA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310640106001SM230019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LUCEAC D ALEXANDRINA-MAGDALENA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310640106001SM230043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MANOLESCU T NICU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310640106001SM230007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NEGRII E RALUCA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310640106001SM230015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NICOLAU L SMARANDA-ELENA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310640106001SM230033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OLTEANU LD 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310640106001SM230045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PÂŞNEI C CRISTINA-GEANINA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310640106001SM230017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PĂCURARIU G MARIUS-CIPRIAN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310640106001SM230041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PEŞTE M DIANA-ANDREEA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310640106001SM230027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PETRIŞOR I ANDREEA-IULIA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310640106001SM230037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POPOVICI V MARINELA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310640106001SM230001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RUSNAC A CRISTINA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310640106001SM230047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SECHELARU F LARISA-ANDREA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310640106001SM230049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TIRSU N IONUT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310640106001SM230035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TOMA V RAMONA-GABRIELA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310640106001SM230023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VIERU V ELA-NICOLA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310640106001SM230031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792"/>
        <w:gridCol w:w="179"/>
      </w:tblGrid>
      <w:tr>
        <w:trPr/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9"/>
              <w:gridCol w:w="179"/>
              <w:gridCol w:w="4109"/>
              <w:gridCol w:w="2384"/>
              <w:gridCol w:w="2219"/>
            </w:tblGrid>
            <w:tr>
              <w:trPr>
                <w:trHeight w:val="281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Ştiinţe ale comunicării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Relaţii Publice şi Publicitate - Cu frecvenţă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Serie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Grupa 2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Nume şi prenume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      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AIACOBOAE R MARA LUCIA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310640106001SM230014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ALEXII G ALICE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310640106001SM230026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ANDREI P PAULA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310640106001SM230048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BABES C LOREDANA-ELENA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310640106001SM230044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BACIU P LĂCRĂMIOARA- CLAUDIA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310640106001SM230028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BODNARIU SM CRISTINA-MARILENA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310640106001SM230004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BULGARU A CORINA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310640106001SM230036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CLOPOŢEL G ŞERBAN ALEX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310640106001SM230018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COROAMĂ C LUIGI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310640106001SM230040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COŢOVAN A OANA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310640106001SM230054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CRĂCIUN C DENISA-TEODORA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310640106001SM230008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CREŢU M ANCA-ŞTEFANA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310640106001SM230012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DAVID C GESICA-IULIANA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310640106001SM230024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DĂSCĂLESCU S ANA-MARIA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310640106001SM230032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EŞANU D IOANA-CĂTĂLINA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310640106001SM230016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GHIORGHIEŞ D PAUL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310640106001SM230020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GROSU I IONELA GABRIELA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310640106001SM230010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ILIESCU R IOAN-RARES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310640106001SM230030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MATASĂ G VLAD-GABRIEL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310640106001SM230034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MOCANU R DANIELA-ELENA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310640106001SM230022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MORARU V IULIA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310640106001SM230050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PĂDURE IC IOLANDA GEORGIANA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310640106001SM230042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PĂDUREAC G MARIANA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310640106001SM230002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SMÎNTÎNĂ M THEODORA-MARIA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310640106001SM230052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SPENCHIU S 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310640106001SM230038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TANCĂU FI TEREZA 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310640106001SM230006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ZVONARU NO AMALIA-EMANUELA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310640106001SM230046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566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216"/>
      <w:gridCol w:w="1709"/>
      <w:gridCol w:w="413"/>
    </w:tblGrid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9"/>
          </w:tblGrid>
          <w:tr>
            <w:trPr>
              <w:trHeight w:val="281" w:hRule="atLeast"/>
            </w:trPr>
            <w:tc>
              <w:tcPr>
                <w:tcW w:w="170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Pag. 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ListaStudenti_Grup_Grupa</dc:title>
</cp:coreProperties>
</file>