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5" w:rsidRPr="00822949" w:rsidRDefault="002A10E5" w:rsidP="002A10E5">
      <w:pPr>
        <w:jc w:val="center"/>
        <w:rPr>
          <w:rFonts w:ascii="Times New Roman" w:hAnsi="Times New Roman"/>
          <w:b/>
          <w:color w:val="0070C0"/>
          <w:sz w:val="24"/>
          <w:szCs w:val="24"/>
          <w:lang w:val="ro-RO"/>
        </w:rPr>
      </w:pPr>
    </w:p>
    <w:p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:rsidR="00B4716D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predare (STA) </w:t>
      </w:r>
    </w:p>
    <w:p w:rsidR="002A10E5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>în ţări terţe care nu sunt asociate la Programul Erasmus+</w:t>
      </w:r>
    </w:p>
    <w:p w:rsidR="00B4716D" w:rsidRPr="005D701C" w:rsidRDefault="00B4716D" w:rsidP="00B4716D">
      <w:pPr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054"/>
        <w:gridCol w:w="1572"/>
        <w:gridCol w:w="3418"/>
      </w:tblGrid>
      <w:tr w:rsidR="002D52D0" w:rsidRPr="005D701C" w:rsidTr="00962F40">
        <w:trPr>
          <w:trHeight w:val="816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2D52D0" w:rsidRPr="005D701C" w:rsidTr="00962F40">
        <w:trPr>
          <w:trHeight w:val="1064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962F40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="00B4716D"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Număr telefon birou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216FE1" w:rsidRPr="005D701C" w:rsidTr="00962F40">
        <w:trPr>
          <w:trHeight w:val="647"/>
        </w:trPr>
        <w:tc>
          <w:tcPr>
            <w:tcW w:w="957" w:type="pct"/>
            <w:shd w:val="clear" w:color="auto" w:fill="DEEAF6"/>
            <w:vAlign w:val="center"/>
          </w:tcPr>
          <w:p w:rsidR="00216FE1" w:rsidRPr="005D701C" w:rsidRDefault="00216FE1" w:rsidP="00035E65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Department / Facultate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216FE1" w:rsidRPr="008E4C1E" w:rsidRDefault="00216FE1" w:rsidP="00B775DA">
            <w:pPr>
              <w:spacing w:after="0"/>
              <w:rPr>
                <w:color w:val="FF0000"/>
              </w:rPr>
            </w:pPr>
          </w:p>
        </w:tc>
      </w:tr>
    </w:tbl>
    <w:p w:rsidR="006416F7" w:rsidRPr="005D701C" w:rsidRDefault="006416F7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069"/>
      </w:tblGrid>
      <w:tr w:rsidR="001267A9" w:rsidRPr="005D701C" w:rsidTr="00962F40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267A9" w:rsidRPr="005D701C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Pr="005D701C" w:rsidRDefault="00B7397B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 gazdă</w:t>
            </w:r>
          </w:p>
          <w:p w:rsidR="001267A9" w:rsidRPr="005D701C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Pr="005D701C" w:rsidRDefault="00B7397B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 gazdă</w:t>
            </w:r>
          </w:p>
          <w:p w:rsidR="001267A9" w:rsidRPr="005D701C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1267A9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E4" w:rsidRPr="005D701C" w:rsidRDefault="006225E4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9" w:rsidRPr="005D701C" w:rsidRDefault="001267A9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început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sfârșit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:rsidR="001267A9" w:rsidRPr="005D701C" w:rsidRDefault="001267A9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18"/>
      </w:tblGrid>
      <w:tr w:rsidR="000B2FF9" w:rsidRPr="005D701C" w:rsidTr="00DC6E38">
        <w:trPr>
          <w:trHeight w:val="295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2FF9" w:rsidRPr="005D701C" w:rsidRDefault="009E07F0" w:rsidP="007502C8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1. </w:t>
            </w:r>
            <w:r w:rsidR="000B2FF9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Activităţi academice în colaborare cu parteneri internaţionali </w:t>
            </w:r>
            <w:r w:rsidR="002C5E4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- realizate în ultimii 10 ani</w:t>
            </w:r>
          </w:p>
          <w:p w:rsidR="000B2FF9" w:rsidRPr="005D701C" w:rsidRDefault="000B2FF9" w:rsidP="007502C8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color w:val="002060"/>
                <w:sz w:val="14"/>
                <w:szCs w:val="20"/>
                <w:lang w:val="ro-RO"/>
              </w:rPr>
              <w:t>(ex. cotutelă, lucrări scrise)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FF9" w:rsidRPr="005D701C" w:rsidRDefault="000B2FF9" w:rsidP="001618D3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Dacă DA, vă rugăm să </w:t>
            </w:r>
            <w:r w:rsidR="00932EFA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le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enumeraţi: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52605A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7.</w:t>
            </w:r>
          </w:p>
        </w:tc>
      </w:tr>
    </w:tbl>
    <w:p w:rsidR="00BD28AB" w:rsidRDefault="00BD28AB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:rsidR="001D14F4" w:rsidRPr="005D701C" w:rsidRDefault="00BD28AB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  <w:r>
        <w:rPr>
          <w:rFonts w:ascii="Verdana" w:hAnsi="Verdana"/>
          <w:b/>
          <w:color w:val="002060"/>
          <w:sz w:val="24"/>
          <w:szCs w:val="24"/>
          <w:lang w:val="ro-RO"/>
        </w:rPr>
        <w:br w:type="page"/>
      </w:r>
    </w:p>
    <w:tbl>
      <w:tblPr>
        <w:tblW w:w="49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86"/>
      </w:tblGrid>
      <w:tr w:rsidR="007502C8" w:rsidRPr="005D701C" w:rsidTr="00DC6E38">
        <w:trPr>
          <w:trHeight w:val="295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02C8" w:rsidRPr="005D701C" w:rsidRDefault="009E07F0" w:rsidP="009E07F0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lastRenderedPageBreak/>
              <w:t xml:space="preserve">2. </w:t>
            </w:r>
            <w:r w:rsidR="007502C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Activităţi didactice în limbi străine cu studenţi sau cercetători internaţionali – realizate anual </w:t>
            </w:r>
          </w:p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color w:val="002060"/>
                <w:sz w:val="14"/>
                <w:szCs w:val="20"/>
                <w:lang w:val="ro-RO"/>
              </w:rPr>
              <w:t>(ex. cursuri în limbi străine, mentorat cu studenţi internaționali sau bursieri Eugen Ionescu, respectiv cercetători sau doctoranzi)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C8" w:rsidRPr="005D701C" w:rsidRDefault="007502C8" w:rsidP="00E64BE2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Dacă DA, vă rugăm să</w:t>
            </w:r>
            <w:r w:rsidR="00932EFA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le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enumeraţi: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9277FC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9277FC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</w:t>
            </w:r>
            <w:r w:rsidR="007502C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.</w:t>
            </w:r>
          </w:p>
        </w:tc>
      </w:tr>
    </w:tbl>
    <w:p w:rsidR="001618D3" w:rsidRPr="005D701C" w:rsidRDefault="001618D3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49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86"/>
      </w:tblGrid>
      <w:tr w:rsidR="00932EFA" w:rsidRPr="005D701C" w:rsidTr="00DC6E38">
        <w:trPr>
          <w:trHeight w:val="295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 Acorduri/proiecte europene sau internaţionale la semnarea cărora candidatul a contribuit în ultimii 10 ani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EFA" w:rsidRPr="005D701C" w:rsidRDefault="00932EFA" w:rsidP="00E64BE2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Dacă DA, vă rugăm să le enumeraţi: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7.</w:t>
            </w:r>
          </w:p>
        </w:tc>
      </w:tr>
    </w:tbl>
    <w:p w:rsidR="001618D3" w:rsidRDefault="001618D3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5D701C" w:rsidRPr="005D701C" w:rsidTr="00AB320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5D701C" w:rsidRPr="005D701C" w:rsidRDefault="00F66A19" w:rsidP="00E64BE2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Exprimarea acordului</w:t>
            </w:r>
          </w:p>
        </w:tc>
      </w:tr>
      <w:tr w:rsidR="005D701C" w:rsidRPr="005D701C" w:rsidTr="00AB320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:rsidR="005D701C" w:rsidRPr="00A73942" w:rsidRDefault="005D701C" w:rsidP="00BF1464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În cazul în care voi fi selectat ca beneficiar al unei mobilități de predare (STA) în cadrul programului Erasmus+, mă angajez ca, ulterior desfășurării mobilității, să particip la activități de diseminare a mobilității prin prezentări susținute în cadrul evenimentelor instituționale Erasmus+, atât în limba română cât și în limba de lucru a mobilității.</w:t>
            </w:r>
          </w:p>
          <w:p w:rsidR="005D701C" w:rsidRPr="005D701C" w:rsidRDefault="005D701C" w:rsidP="00324717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2E1F10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2D7E8A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Îmi exprim acordul cu privire la utilizarea şi prelucrarea datelor mele </w:t>
            </w:r>
            <w:r w:rsidR="00E14175" w:rsidRPr="00E14175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cu caracter personal </w:t>
            </w:r>
            <w:bookmarkStart w:id="0" w:name="_GoBack"/>
            <w:bookmarkEnd w:id="0"/>
            <w:r w:rsidR="002D7E8A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de către Serviciul Relații Internaționale a UAIC, în scopul participării la selecția pentru mobilități de predare (STA) </w:t>
            </w:r>
            <w:r w:rsidR="0056063A" w:rsidRPr="0056063A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în </w:t>
            </w:r>
            <w:r w:rsidR="0056063A" w:rsidRPr="0056063A">
              <w:rPr>
                <w:rFonts w:ascii="Verdana" w:eastAsia="Verdana" w:hAnsi="Verdana"/>
                <w:noProof/>
                <w:color w:val="002060"/>
                <w:sz w:val="16"/>
                <w:lang w:val="ro-RO"/>
              </w:rPr>
              <w:t>ţări terţe care nu sunt</w:t>
            </w:r>
            <w:r w:rsidR="0056063A" w:rsidRPr="0056063A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asociate la Programul Erasmus+</w:t>
            </w:r>
            <w:r w:rsidR="00324717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. </w:t>
            </w:r>
            <w:r w:rsidR="002D7E8A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datelor şi libera circulaţie a acestor date, cu modificările şi completările ulterioare, precum şi cu prevederile Directivei 2002/58/CE privind prelucrarea datelor cu caracter personal.</w:t>
            </w:r>
          </w:p>
        </w:tc>
      </w:tr>
    </w:tbl>
    <w:p w:rsidR="005D701C" w:rsidRDefault="005D701C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22191B" w:rsidRPr="005D701C" w:rsidTr="00AB320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22191B" w:rsidRPr="005D701C" w:rsidRDefault="003952C6" w:rsidP="0022191B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Checklist</w:t>
            </w:r>
          </w:p>
        </w:tc>
      </w:tr>
      <w:tr w:rsidR="00126407" w:rsidRPr="005D701C" w:rsidTr="00AB3205">
        <w:trPr>
          <w:trHeight w:val="1363"/>
        </w:trPr>
        <w:tc>
          <w:tcPr>
            <w:tcW w:w="5000" w:type="pct"/>
            <w:shd w:val="clear" w:color="auto" w:fill="auto"/>
            <w:vAlign w:val="bottom"/>
          </w:tcPr>
          <w:p w:rsidR="00126407" w:rsidRPr="00A73942" w:rsidRDefault="00126407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B96717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B4716D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Formular de candidatură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CV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proofErr w:type="spellStart"/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Teaching</w:t>
            </w:r>
            <w:proofErr w:type="spellEnd"/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77000F" w:rsidRPr="0077000F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Agreement 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(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completat de candidat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)</w:t>
            </w:r>
          </w:p>
          <w:p w:rsidR="00E22E2E" w:rsidRPr="00A73942" w:rsidRDefault="00E22E2E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proofErr w:type="spellStart"/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Teaching</w:t>
            </w:r>
            <w:proofErr w:type="spellEnd"/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77000F" w:rsidRPr="0077000F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Agreement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semnat de instituția gazdă unde se va desfășura mobilitatea / Scrisoare de invitație / Email de confirmare a acceptului de primire de la </w:t>
            </w:r>
            <w:r w:rsidR="0077000F" w:rsidRPr="0077000F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instituția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gazdă</w:t>
            </w:r>
          </w:p>
          <w:p w:rsidR="0022191B" w:rsidRPr="00BD28AB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sz w:val="16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Adeverință din care să reiasă relația contractuală cu UAIC</w:t>
            </w:r>
          </w:p>
        </w:tc>
      </w:tr>
    </w:tbl>
    <w:p w:rsidR="00126407" w:rsidRPr="005D701C" w:rsidRDefault="00B4716D" w:rsidP="00AB3205">
      <w:pPr>
        <w:spacing w:before="36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>Semnătură candidat</w:t>
      </w:r>
      <w:r w:rsidR="00256320"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                                                   </w:t>
      </w:r>
      <w:r w:rsid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</w:t>
      </w: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Data</w:t>
      </w:r>
    </w:p>
    <w:sectPr w:rsidR="00126407" w:rsidRPr="005D701C" w:rsidSect="0090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AC" w:rsidRDefault="009146AC" w:rsidP="002A10E5">
      <w:pPr>
        <w:spacing w:after="0" w:line="240" w:lineRule="auto"/>
      </w:pPr>
      <w:r>
        <w:separator/>
      </w:r>
    </w:p>
  </w:endnote>
  <w:endnote w:type="continuationSeparator" w:id="0">
    <w:p w:rsidR="009146AC" w:rsidRDefault="009146AC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06" w:rsidRDefault="00AE5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CE" w:rsidRPr="0058790E" w:rsidRDefault="009045BD" w:rsidP="002844CE">
    <w:pPr>
      <w:pStyle w:val="Footer"/>
      <w:tabs>
        <w:tab w:val="clear" w:pos="4680"/>
        <w:tab w:val="clear" w:pos="9360"/>
        <w:tab w:val="right" w:pos="10080"/>
      </w:tabs>
      <w:jc w:val="center"/>
      <w:rPr>
        <w:rFonts w:ascii="Verdana" w:hAnsi="Verdana"/>
        <w:noProof/>
        <w:color w:val="002060"/>
        <w:sz w:val="18"/>
        <w:szCs w:val="18"/>
        <w:lang w:val="ro-RO"/>
      </w:rPr>
    </w:pPr>
    <w:r w:rsidRPr="0058790E">
      <w:rPr>
        <w:rFonts w:ascii="Verdana" w:hAnsi="Verdana"/>
        <w:b/>
        <w:noProof/>
        <w:color w:val="002060"/>
        <w:sz w:val="18"/>
        <w:szCs w:val="18"/>
        <w:lang w:val="ro-RO"/>
      </w:rPr>
      <w:ptab w:relativeTo="margin" w:alignment="center" w:leader="none"/>
    </w:r>
    <w:r w:rsidRPr="0058790E">
      <w:rPr>
        <w:rFonts w:ascii="Verdana" w:hAnsi="Verdana"/>
        <w:b/>
        <w:noProof/>
        <w:color w:val="002060"/>
        <w:sz w:val="18"/>
        <w:szCs w:val="18"/>
        <w:lang w:val="ro-RO"/>
      </w:rPr>
      <w:ptab w:relativeTo="margin" w:alignment="left" w:leader="none"/>
    </w:r>
    <w:r w:rsidR="002844CE" w:rsidRPr="0058790E">
      <w:rPr>
        <w:rFonts w:ascii="Verdana" w:hAnsi="Verdana"/>
        <w:b/>
        <w:noProof/>
        <w:color w:val="002060"/>
        <w:sz w:val="18"/>
        <w:szCs w:val="18"/>
        <w:lang w:val="ro-RO"/>
      </w:rPr>
      <w:t>Nume &amp; prenume candidat</w:t>
    </w:r>
    <w:r w:rsidR="002844CE" w:rsidRPr="0058790E">
      <w:rPr>
        <w:rFonts w:ascii="Verdana" w:hAnsi="Verdana"/>
        <w:noProof/>
        <w:color w:val="002060"/>
        <w:sz w:val="18"/>
        <w:szCs w:val="18"/>
        <w:lang w:val="ro-RO"/>
      </w:rPr>
      <w:tab/>
      <w:t>Pag</w:t>
    </w:r>
    <w:r w:rsidR="00AE5E06">
      <w:rPr>
        <w:rFonts w:ascii="Verdana" w:hAnsi="Verdana"/>
        <w:noProof/>
        <w:color w:val="002060"/>
        <w:sz w:val="18"/>
        <w:szCs w:val="18"/>
        <w:lang w:val="ro-RO"/>
      </w:rPr>
      <w:t>.</w:t>
    </w:r>
    <w:r w:rsidR="002844CE" w:rsidRPr="0058790E">
      <w:rPr>
        <w:rFonts w:ascii="Verdana" w:hAnsi="Verdana"/>
        <w:noProof/>
        <w:color w:val="002060"/>
        <w:sz w:val="18"/>
        <w:szCs w:val="18"/>
        <w:lang w:val="ro-RO"/>
      </w:rPr>
      <w:t xml:space="preserve"> </w: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begin"/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instrText xml:space="preserve"> PAGE </w:instrTex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separate"/>
    </w:r>
    <w:r w:rsidR="00E14175">
      <w:rPr>
        <w:rFonts w:ascii="Verdana" w:hAnsi="Verdana"/>
        <w:b/>
        <w:bCs/>
        <w:noProof/>
        <w:color w:val="002060"/>
        <w:sz w:val="18"/>
        <w:szCs w:val="18"/>
        <w:lang w:val="ro-RO"/>
      </w:rPr>
      <w:t>2</w: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end"/>
    </w:r>
    <w:r w:rsidR="002844CE" w:rsidRPr="0058790E">
      <w:rPr>
        <w:rFonts w:ascii="Verdana" w:hAnsi="Verdana"/>
        <w:noProof/>
        <w:color w:val="002060"/>
        <w:sz w:val="18"/>
        <w:szCs w:val="18"/>
        <w:lang w:val="ro-RO"/>
      </w:rPr>
      <w:t xml:space="preserve"> </w:t>
    </w:r>
    <w:r w:rsidR="00AE5E06">
      <w:rPr>
        <w:rFonts w:ascii="Verdana" w:hAnsi="Verdana"/>
        <w:noProof/>
        <w:color w:val="002060"/>
        <w:sz w:val="18"/>
        <w:szCs w:val="18"/>
        <w:lang w:val="ro-RO"/>
      </w:rPr>
      <w:t>/</w:t>
    </w:r>
    <w:r w:rsidR="002844CE" w:rsidRPr="0058790E">
      <w:rPr>
        <w:rFonts w:ascii="Verdana" w:hAnsi="Verdana"/>
        <w:noProof/>
        <w:color w:val="002060"/>
        <w:sz w:val="18"/>
        <w:szCs w:val="18"/>
        <w:lang w:val="ro-RO"/>
      </w:rPr>
      <w:t xml:space="preserve"> </w: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begin"/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instrText xml:space="preserve"> NUMPAGES  </w:instrTex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separate"/>
    </w:r>
    <w:r w:rsidR="00E14175">
      <w:rPr>
        <w:rFonts w:ascii="Verdana" w:hAnsi="Verdana"/>
        <w:b/>
        <w:bCs/>
        <w:noProof/>
        <w:color w:val="002060"/>
        <w:sz w:val="18"/>
        <w:szCs w:val="18"/>
        <w:lang w:val="ro-RO"/>
      </w:rPr>
      <w:t>2</w:t>
    </w:r>
    <w:r w:rsidR="002844CE" w:rsidRPr="0058790E">
      <w:rPr>
        <w:rFonts w:ascii="Verdana" w:hAnsi="Verdana"/>
        <w:b/>
        <w:bCs/>
        <w:noProof/>
        <w:color w:val="002060"/>
        <w:sz w:val="18"/>
        <w:szCs w:val="18"/>
        <w:lang w:val="ro-RO"/>
      </w:rPr>
      <w:fldChar w:fldCharType="end"/>
    </w:r>
  </w:p>
  <w:p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06" w:rsidRDefault="00AE5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AC" w:rsidRDefault="009146AC" w:rsidP="002A10E5">
      <w:pPr>
        <w:spacing w:after="0" w:line="240" w:lineRule="auto"/>
      </w:pPr>
      <w:r>
        <w:separator/>
      </w:r>
    </w:p>
  </w:footnote>
  <w:footnote w:type="continuationSeparator" w:id="0">
    <w:p w:rsidR="009146AC" w:rsidRDefault="009146AC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06" w:rsidRDefault="00AE5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06" w:rsidRDefault="00AE5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022794"/>
    <w:rsid w:val="00035E65"/>
    <w:rsid w:val="000B2FF9"/>
    <w:rsid w:val="000C3D79"/>
    <w:rsid w:val="00104283"/>
    <w:rsid w:val="00126407"/>
    <w:rsid w:val="001267A9"/>
    <w:rsid w:val="001618D3"/>
    <w:rsid w:val="00164994"/>
    <w:rsid w:val="00174608"/>
    <w:rsid w:val="0017768F"/>
    <w:rsid w:val="001815C9"/>
    <w:rsid w:val="001A5A6E"/>
    <w:rsid w:val="001A776C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427EE0"/>
    <w:rsid w:val="004313C5"/>
    <w:rsid w:val="00455E5D"/>
    <w:rsid w:val="00465E1F"/>
    <w:rsid w:val="0048336B"/>
    <w:rsid w:val="004931EA"/>
    <w:rsid w:val="004B0503"/>
    <w:rsid w:val="0052605A"/>
    <w:rsid w:val="00535C8C"/>
    <w:rsid w:val="00550A1C"/>
    <w:rsid w:val="00551F03"/>
    <w:rsid w:val="0055457F"/>
    <w:rsid w:val="0056063A"/>
    <w:rsid w:val="0058790E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90B7C"/>
    <w:rsid w:val="00690F6F"/>
    <w:rsid w:val="0069419A"/>
    <w:rsid w:val="006950D7"/>
    <w:rsid w:val="006C1004"/>
    <w:rsid w:val="006C1A3B"/>
    <w:rsid w:val="006C68A0"/>
    <w:rsid w:val="0071795E"/>
    <w:rsid w:val="007502C8"/>
    <w:rsid w:val="00766F97"/>
    <w:rsid w:val="0077000F"/>
    <w:rsid w:val="007C4D27"/>
    <w:rsid w:val="00822949"/>
    <w:rsid w:val="00824AAD"/>
    <w:rsid w:val="008312AC"/>
    <w:rsid w:val="008368F3"/>
    <w:rsid w:val="00836D38"/>
    <w:rsid w:val="00866EE4"/>
    <w:rsid w:val="008722FA"/>
    <w:rsid w:val="0089494B"/>
    <w:rsid w:val="008E4C1E"/>
    <w:rsid w:val="009045BD"/>
    <w:rsid w:val="009146AC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E07F0"/>
    <w:rsid w:val="009E7811"/>
    <w:rsid w:val="00A04347"/>
    <w:rsid w:val="00A64CDE"/>
    <w:rsid w:val="00A73942"/>
    <w:rsid w:val="00A93BF7"/>
    <w:rsid w:val="00AA4C37"/>
    <w:rsid w:val="00AA60DF"/>
    <w:rsid w:val="00AB3205"/>
    <w:rsid w:val="00AE3433"/>
    <w:rsid w:val="00AE5633"/>
    <w:rsid w:val="00AE5E06"/>
    <w:rsid w:val="00B2689C"/>
    <w:rsid w:val="00B3269C"/>
    <w:rsid w:val="00B332A2"/>
    <w:rsid w:val="00B4716D"/>
    <w:rsid w:val="00B62B05"/>
    <w:rsid w:val="00B7397B"/>
    <w:rsid w:val="00B74678"/>
    <w:rsid w:val="00B775DA"/>
    <w:rsid w:val="00B96717"/>
    <w:rsid w:val="00BD28AB"/>
    <w:rsid w:val="00BE0F85"/>
    <w:rsid w:val="00BF1464"/>
    <w:rsid w:val="00BF46BD"/>
    <w:rsid w:val="00BF56CF"/>
    <w:rsid w:val="00BF7153"/>
    <w:rsid w:val="00C339AC"/>
    <w:rsid w:val="00C609A7"/>
    <w:rsid w:val="00CB33D0"/>
    <w:rsid w:val="00D109D0"/>
    <w:rsid w:val="00D43B33"/>
    <w:rsid w:val="00D97F87"/>
    <w:rsid w:val="00DA04BF"/>
    <w:rsid w:val="00DB13E6"/>
    <w:rsid w:val="00DC6E38"/>
    <w:rsid w:val="00DE6E93"/>
    <w:rsid w:val="00E14175"/>
    <w:rsid w:val="00E2247C"/>
    <w:rsid w:val="00E22E2E"/>
    <w:rsid w:val="00E62A21"/>
    <w:rsid w:val="00E64BE2"/>
    <w:rsid w:val="00E973F6"/>
    <w:rsid w:val="00EA6426"/>
    <w:rsid w:val="00EC3831"/>
    <w:rsid w:val="00F22FA6"/>
    <w:rsid w:val="00F34332"/>
    <w:rsid w:val="00F34CE8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17F1-1619-4ADC-B865-912623F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Otilia</cp:lastModifiedBy>
  <cp:revision>9</cp:revision>
  <cp:lastPrinted>2018-10-25T12:48:00Z</cp:lastPrinted>
  <dcterms:created xsi:type="dcterms:W3CDTF">2023-10-03T12:50:00Z</dcterms:created>
  <dcterms:modified xsi:type="dcterms:W3CDTF">2023-10-26T11:47:00Z</dcterms:modified>
</cp:coreProperties>
</file>