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18F29" w14:textId="77777777" w:rsidR="003670FA" w:rsidRDefault="0088153F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7B6EF9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3670FA">
        <w:rPr>
          <w:rFonts w:ascii="Georgia" w:hAnsi="Georgia"/>
          <w:b/>
          <w:bCs/>
          <w:sz w:val="32"/>
          <w:szCs w:val="32"/>
          <w:lang w:val="ro-RO"/>
        </w:rPr>
        <w:t xml:space="preserve"> </w:t>
      </w:r>
    </w:p>
    <w:p w14:paraId="52CA0AF7" w14:textId="5FFE0AAF" w:rsidR="0088153F" w:rsidRPr="002B054F" w:rsidRDefault="003670FA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>
        <w:rPr>
          <w:rFonts w:ascii="Georgia" w:hAnsi="Georgia"/>
          <w:b/>
          <w:bCs/>
          <w:sz w:val="32"/>
          <w:szCs w:val="32"/>
          <w:lang w:val="ro-RO"/>
        </w:rPr>
        <w:t>ASISTENȚĂ SOCIALĂ ANUL I ID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3287"/>
        <w:gridCol w:w="3659"/>
        <w:gridCol w:w="1559"/>
        <w:gridCol w:w="1200"/>
        <w:gridCol w:w="1157"/>
        <w:gridCol w:w="1187"/>
      </w:tblGrid>
      <w:tr w:rsidR="006C74B6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6C74B6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04307028" w:rsidR="006C74B6" w:rsidRPr="002B054F" w:rsidRDefault="0083494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Dezvoltare umană</w:t>
            </w:r>
          </w:p>
        </w:tc>
        <w:tc>
          <w:tcPr>
            <w:tcW w:w="3287" w:type="dxa"/>
            <w:vAlign w:val="center"/>
          </w:tcPr>
          <w:p w14:paraId="09B91288" w14:textId="17EE7BA1" w:rsidR="006C74B6" w:rsidRPr="002B054F" w:rsidRDefault="0083494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Prof.univ</w:t>
            </w:r>
            <w:r w:rsidR="000646D1">
              <w:rPr>
                <w:rFonts w:ascii="Trebuchet MS" w:hAnsi="Trebuchet MS"/>
                <w:sz w:val="20"/>
                <w:szCs w:val="20"/>
                <w:lang w:val="ro-RO"/>
              </w:rPr>
              <w:t xml:space="preserve">.dr. Tiberiu </w:t>
            </w:r>
            <w:proofErr w:type="spellStart"/>
            <w:r w:rsidR="000646D1">
              <w:rPr>
                <w:rFonts w:ascii="Trebuchet MS" w:hAnsi="Trebuchet MS"/>
                <w:sz w:val="20"/>
                <w:szCs w:val="20"/>
                <w:lang w:val="ro-RO"/>
              </w:rPr>
              <w:t>Șoitu</w:t>
            </w:r>
            <w:proofErr w:type="spellEnd"/>
          </w:p>
        </w:tc>
        <w:tc>
          <w:tcPr>
            <w:tcW w:w="3659" w:type="dxa"/>
            <w:vAlign w:val="center"/>
          </w:tcPr>
          <w:p w14:paraId="1C08960B" w14:textId="0DBD7264" w:rsidR="006C74B6" w:rsidRPr="0083494A" w:rsidRDefault="0083494A" w:rsidP="0083494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drd.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Ghegheș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Cristina</w:t>
            </w:r>
          </w:p>
        </w:tc>
        <w:tc>
          <w:tcPr>
            <w:tcW w:w="1559" w:type="dxa"/>
            <w:vAlign w:val="center"/>
          </w:tcPr>
          <w:p w14:paraId="1070E509" w14:textId="5E8FDA04" w:rsidR="006C74B6" w:rsidRPr="002B054F" w:rsidRDefault="0083494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1B43D94F" w:rsidR="006C74B6" w:rsidRPr="002B054F" w:rsidRDefault="00505F4B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22.06.</w:t>
            </w:r>
          </w:p>
        </w:tc>
        <w:tc>
          <w:tcPr>
            <w:tcW w:w="1157" w:type="dxa"/>
            <w:vAlign w:val="center"/>
          </w:tcPr>
          <w:p w14:paraId="2591EE17" w14:textId="14F46A58" w:rsidR="006C74B6" w:rsidRPr="002B054F" w:rsidRDefault="00505F4B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6A67ADA9" w14:textId="1DE43729" w:rsidR="006C74B6" w:rsidRPr="002B054F" w:rsidRDefault="00505F4B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466C0C31" w14:textId="77777777" w:rsidTr="00E612BE">
        <w:tc>
          <w:tcPr>
            <w:tcW w:w="625" w:type="dxa"/>
            <w:vAlign w:val="center"/>
          </w:tcPr>
          <w:p w14:paraId="59733F04" w14:textId="5B4293A8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0" w:name="_GoBack" w:colFirst="7" w:colLast="7"/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496855CC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Sistemul de asistență socială</w:t>
            </w:r>
          </w:p>
        </w:tc>
        <w:tc>
          <w:tcPr>
            <w:tcW w:w="3287" w:type="dxa"/>
            <w:vAlign w:val="center"/>
          </w:tcPr>
          <w:p w14:paraId="448FD8EE" w14:textId="1A3E2F78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Prof.univ.dr. Daniela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Șoitu</w:t>
            </w:r>
            <w:proofErr w:type="spellEnd"/>
          </w:p>
        </w:tc>
        <w:tc>
          <w:tcPr>
            <w:tcW w:w="3659" w:type="dxa"/>
            <w:vAlign w:val="center"/>
          </w:tcPr>
          <w:p w14:paraId="5D81F4CE" w14:textId="0E065A03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drd.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Ghegheș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Cristina</w:t>
            </w:r>
          </w:p>
        </w:tc>
        <w:tc>
          <w:tcPr>
            <w:tcW w:w="1559" w:type="dxa"/>
            <w:vAlign w:val="center"/>
          </w:tcPr>
          <w:p w14:paraId="5D997493" w14:textId="787A4409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5724E281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27.06.</w:t>
            </w:r>
          </w:p>
        </w:tc>
        <w:tc>
          <w:tcPr>
            <w:tcW w:w="1157" w:type="dxa"/>
            <w:vAlign w:val="center"/>
          </w:tcPr>
          <w:p w14:paraId="7C7AFCD3" w14:textId="3D125B0F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54223AA" w14:textId="2541D81A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63757149" w14:textId="77777777" w:rsidTr="00E612BE">
        <w:tc>
          <w:tcPr>
            <w:tcW w:w="625" w:type="dxa"/>
            <w:vAlign w:val="center"/>
          </w:tcPr>
          <w:p w14:paraId="3A1C804E" w14:textId="177B1804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7272F544" w14:textId="26B3843E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Drept și legislație în asistența socială</w:t>
            </w:r>
          </w:p>
        </w:tc>
        <w:tc>
          <w:tcPr>
            <w:tcW w:w="3287" w:type="dxa"/>
            <w:vAlign w:val="center"/>
          </w:tcPr>
          <w:p w14:paraId="3F38361A" w14:textId="49730FEF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 w:rsidRPr="002952F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Lect.univ.dr</w:t>
            </w:r>
            <w:proofErr w:type="spellEnd"/>
            <w:r w:rsidRPr="002952F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Moron Nicoleta</w:t>
            </w:r>
          </w:p>
        </w:tc>
        <w:tc>
          <w:tcPr>
            <w:tcW w:w="3659" w:type="dxa"/>
            <w:vAlign w:val="center"/>
          </w:tcPr>
          <w:p w14:paraId="6A805BC9" w14:textId="2AD8B25D" w:rsidR="00C9032A" w:rsidRPr="002952F1" w:rsidRDefault="00C9032A" w:rsidP="00C9032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Asist. Dr. Alexandra Damaschin</w:t>
            </w:r>
          </w:p>
        </w:tc>
        <w:tc>
          <w:tcPr>
            <w:tcW w:w="1559" w:type="dxa"/>
            <w:vAlign w:val="center"/>
          </w:tcPr>
          <w:p w14:paraId="594E0DC7" w14:textId="49A484CA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62F13F5C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28.06.</w:t>
            </w:r>
          </w:p>
        </w:tc>
        <w:tc>
          <w:tcPr>
            <w:tcW w:w="1157" w:type="dxa"/>
            <w:vAlign w:val="center"/>
          </w:tcPr>
          <w:p w14:paraId="40C4D1F9" w14:textId="5C189F36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59B802EA" w14:textId="6A0C367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01B47685" w14:textId="77777777" w:rsidTr="00E612BE">
        <w:tc>
          <w:tcPr>
            <w:tcW w:w="625" w:type="dxa"/>
            <w:vAlign w:val="center"/>
          </w:tcPr>
          <w:p w14:paraId="2B87D8F0" w14:textId="2037F54F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4" w:type="dxa"/>
            <w:vAlign w:val="center"/>
          </w:tcPr>
          <w:p w14:paraId="159A2A62" w14:textId="0F3857EB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Psihologie socială</w:t>
            </w:r>
          </w:p>
        </w:tc>
        <w:tc>
          <w:tcPr>
            <w:tcW w:w="3287" w:type="dxa"/>
            <w:vAlign w:val="center"/>
          </w:tcPr>
          <w:p w14:paraId="5658B81C" w14:textId="4C562ED3" w:rsidR="00C9032A" w:rsidRPr="007C6006" w:rsidRDefault="00C9032A" w:rsidP="00C9032A">
            <w:pPr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 w:rsidRPr="007C6006">
              <w:rPr>
                <w:rFonts w:ascii="Trebuchet MS" w:hAnsi="Trebuchet MS" w:cs="Arial"/>
                <w:color w:val="000000"/>
                <w:sz w:val="20"/>
                <w:szCs w:val="20"/>
              </w:rPr>
              <w:t>Asist.univ.dr</w:t>
            </w:r>
            <w:proofErr w:type="spellEnd"/>
            <w:r w:rsidRPr="007C6006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6006">
              <w:rPr>
                <w:rFonts w:ascii="Trebuchet MS" w:hAnsi="Trebuchet MS" w:cs="Arial"/>
                <w:color w:val="000000"/>
                <w:sz w:val="20"/>
                <w:szCs w:val="20"/>
              </w:rPr>
              <w:t>Tofan</w:t>
            </w:r>
            <w:proofErr w:type="spellEnd"/>
            <w:r w:rsidRPr="007C6006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Cristina Maria</w:t>
            </w:r>
          </w:p>
        </w:tc>
        <w:tc>
          <w:tcPr>
            <w:tcW w:w="3659" w:type="dxa"/>
            <w:vAlign w:val="center"/>
          </w:tcPr>
          <w:p w14:paraId="249BE117" w14:textId="2224B3A2" w:rsidR="00C9032A" w:rsidRPr="007C6006" w:rsidRDefault="00C9032A" w:rsidP="00C9032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1559" w:type="dxa"/>
            <w:vAlign w:val="center"/>
          </w:tcPr>
          <w:p w14:paraId="0B16FDCF" w14:textId="222A7834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C13A87F" w14:textId="750C14E1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21.06.</w:t>
            </w:r>
          </w:p>
        </w:tc>
        <w:tc>
          <w:tcPr>
            <w:tcW w:w="1157" w:type="dxa"/>
            <w:vAlign w:val="center"/>
          </w:tcPr>
          <w:p w14:paraId="6933CFC0" w14:textId="6B8A036E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9</w:t>
            </w:r>
          </w:p>
        </w:tc>
        <w:tc>
          <w:tcPr>
            <w:tcW w:w="1187" w:type="dxa"/>
            <w:vAlign w:val="center"/>
          </w:tcPr>
          <w:p w14:paraId="03B5DAC3" w14:textId="71921E9C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2E7054C9" w14:textId="77777777" w:rsidTr="00E612BE">
        <w:tc>
          <w:tcPr>
            <w:tcW w:w="625" w:type="dxa"/>
            <w:vAlign w:val="center"/>
          </w:tcPr>
          <w:p w14:paraId="033376CE" w14:textId="7FEDBC22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4" w:type="dxa"/>
            <w:vAlign w:val="center"/>
          </w:tcPr>
          <w:p w14:paraId="68616FF0" w14:textId="3C055C68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</w:p>
        </w:tc>
        <w:tc>
          <w:tcPr>
            <w:tcW w:w="3287" w:type="dxa"/>
            <w:vAlign w:val="center"/>
          </w:tcPr>
          <w:p w14:paraId="7D103660" w14:textId="35AF4051" w:rsidR="00C9032A" w:rsidRPr="007B6EF9" w:rsidRDefault="00C9032A" w:rsidP="00C9032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dr. </w:t>
            </w:r>
            <w:proofErr w:type="spellStart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Costachescu</w:t>
            </w:r>
            <w:proofErr w:type="spellEnd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Daniela</w:t>
            </w:r>
          </w:p>
        </w:tc>
        <w:tc>
          <w:tcPr>
            <w:tcW w:w="3659" w:type="dxa"/>
            <w:vAlign w:val="center"/>
          </w:tcPr>
          <w:p w14:paraId="72030485" w14:textId="621227CA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Nina Mihalache</w:t>
            </w:r>
          </w:p>
        </w:tc>
        <w:tc>
          <w:tcPr>
            <w:tcW w:w="1559" w:type="dxa"/>
            <w:vAlign w:val="center"/>
          </w:tcPr>
          <w:p w14:paraId="78D1680F" w14:textId="774694D4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1492107F" w14:textId="6D8D55D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14.06.</w:t>
            </w:r>
          </w:p>
        </w:tc>
        <w:tc>
          <w:tcPr>
            <w:tcW w:w="1157" w:type="dxa"/>
            <w:vAlign w:val="center"/>
          </w:tcPr>
          <w:p w14:paraId="428F9428" w14:textId="6222CA5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93388F7" w14:textId="0DAD4D6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2EFD8F54" w14:textId="77777777" w:rsidTr="00E612BE">
        <w:tc>
          <w:tcPr>
            <w:tcW w:w="625" w:type="dxa"/>
            <w:vAlign w:val="center"/>
          </w:tcPr>
          <w:p w14:paraId="26715CF1" w14:textId="5B79D928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4" w:type="dxa"/>
            <w:vAlign w:val="center"/>
          </w:tcPr>
          <w:p w14:paraId="66074CAF" w14:textId="6D481CC6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engleză</w:t>
            </w:r>
          </w:p>
        </w:tc>
        <w:tc>
          <w:tcPr>
            <w:tcW w:w="3287" w:type="dxa"/>
            <w:vAlign w:val="center"/>
          </w:tcPr>
          <w:p w14:paraId="4115CC30" w14:textId="7D5C67C1" w:rsidR="00C9032A" w:rsidRPr="007B6EF9" w:rsidRDefault="00C9032A" w:rsidP="00C9032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</w:t>
            </w:r>
            <w:proofErr w:type="spellStart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Piftor</w:t>
            </w:r>
            <w:proofErr w:type="spellEnd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Alina</w:t>
            </w:r>
          </w:p>
        </w:tc>
        <w:tc>
          <w:tcPr>
            <w:tcW w:w="3659" w:type="dxa"/>
            <w:vAlign w:val="center"/>
          </w:tcPr>
          <w:p w14:paraId="7C471584" w14:textId="68D2D111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Spec.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Velicico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Cristina</w:t>
            </w:r>
          </w:p>
        </w:tc>
        <w:tc>
          <w:tcPr>
            <w:tcW w:w="1559" w:type="dxa"/>
            <w:vAlign w:val="center"/>
          </w:tcPr>
          <w:p w14:paraId="4E115F1D" w14:textId="04438316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B7AC69C" w14:textId="7AAB6D16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15.06.</w:t>
            </w:r>
          </w:p>
        </w:tc>
        <w:tc>
          <w:tcPr>
            <w:tcW w:w="1157" w:type="dxa"/>
            <w:vAlign w:val="center"/>
          </w:tcPr>
          <w:p w14:paraId="002217CE" w14:textId="1D84E51F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36F7F81A" w14:textId="4C7EE5F2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0754C102" w14:textId="77777777" w:rsidTr="00E612BE">
        <w:tc>
          <w:tcPr>
            <w:tcW w:w="625" w:type="dxa"/>
            <w:vAlign w:val="center"/>
          </w:tcPr>
          <w:p w14:paraId="05972BCA" w14:textId="311DD6D2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4" w:type="dxa"/>
            <w:vAlign w:val="center"/>
          </w:tcPr>
          <w:p w14:paraId="1377A2BA" w14:textId="2EC8C93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Etică și integritate academică</w:t>
            </w:r>
          </w:p>
        </w:tc>
        <w:tc>
          <w:tcPr>
            <w:tcW w:w="3287" w:type="dxa"/>
            <w:vAlign w:val="center"/>
          </w:tcPr>
          <w:p w14:paraId="6FAA71D7" w14:textId="6F979776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Lucian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Sfetcu</w:t>
            </w:r>
            <w:proofErr w:type="spellEnd"/>
          </w:p>
        </w:tc>
        <w:tc>
          <w:tcPr>
            <w:tcW w:w="3659" w:type="dxa"/>
            <w:vAlign w:val="center"/>
          </w:tcPr>
          <w:p w14:paraId="78DE2EC0" w14:textId="768BA394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 Dr. Alexandru Apostol</w:t>
            </w:r>
          </w:p>
        </w:tc>
        <w:tc>
          <w:tcPr>
            <w:tcW w:w="1559" w:type="dxa"/>
            <w:vAlign w:val="center"/>
          </w:tcPr>
          <w:p w14:paraId="7EB48072" w14:textId="3073F71E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DB089A0" w14:textId="660F572E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29.06.</w:t>
            </w:r>
          </w:p>
        </w:tc>
        <w:tc>
          <w:tcPr>
            <w:tcW w:w="1157" w:type="dxa"/>
            <w:vAlign w:val="center"/>
          </w:tcPr>
          <w:p w14:paraId="289CB4D7" w14:textId="759067A2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ED25D5F" w14:textId="3B484EFA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C9032A" w:rsidRPr="002B054F" w14:paraId="5440D9C8" w14:textId="77777777" w:rsidTr="00E612BE">
        <w:tc>
          <w:tcPr>
            <w:tcW w:w="625" w:type="dxa"/>
            <w:vAlign w:val="center"/>
          </w:tcPr>
          <w:p w14:paraId="23598AEB" w14:textId="56EFC11F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8.</w:t>
            </w:r>
          </w:p>
        </w:tc>
        <w:tc>
          <w:tcPr>
            <w:tcW w:w="2914" w:type="dxa"/>
            <w:vAlign w:val="center"/>
          </w:tcPr>
          <w:p w14:paraId="3D331C6F" w14:textId="4B7A4932" w:rsidR="00C9032A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Educație fizică</w:t>
            </w:r>
          </w:p>
        </w:tc>
        <w:tc>
          <w:tcPr>
            <w:tcW w:w="3287" w:type="dxa"/>
            <w:vAlign w:val="center"/>
          </w:tcPr>
          <w:p w14:paraId="6CD6979A" w14:textId="52BDCC78" w:rsidR="00C9032A" w:rsidRPr="00861AE1" w:rsidRDefault="00C9032A" w:rsidP="00C9032A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Specialist </w:t>
            </w:r>
            <w:proofErr w:type="spellStart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Danaila</w:t>
            </w:r>
            <w:proofErr w:type="spellEnd"/>
            <w:r w:rsidRPr="007B6EF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Constantin-Doru</w:t>
            </w:r>
          </w:p>
        </w:tc>
        <w:tc>
          <w:tcPr>
            <w:tcW w:w="3659" w:type="dxa"/>
            <w:vAlign w:val="center"/>
          </w:tcPr>
          <w:p w14:paraId="7F82E182" w14:textId="0CACAA6D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Spec. Alexandru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Ciornea</w:t>
            </w:r>
            <w:proofErr w:type="spellEnd"/>
          </w:p>
        </w:tc>
        <w:tc>
          <w:tcPr>
            <w:tcW w:w="1559" w:type="dxa"/>
            <w:vAlign w:val="center"/>
          </w:tcPr>
          <w:p w14:paraId="5B122E16" w14:textId="5405DBB1" w:rsidR="00C9032A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637EF78E" w14:textId="3FE4AF9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9.06.</w:t>
            </w:r>
          </w:p>
        </w:tc>
        <w:tc>
          <w:tcPr>
            <w:tcW w:w="1157" w:type="dxa"/>
            <w:vAlign w:val="center"/>
          </w:tcPr>
          <w:p w14:paraId="18EBDC34" w14:textId="4330B92D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2B6B73A9" w14:textId="600AB365" w:rsidR="00C9032A" w:rsidRPr="002B054F" w:rsidRDefault="00C9032A" w:rsidP="00C9032A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</w:tbl>
    <w:bookmarkEnd w:id="0"/>
    <w:p w14:paraId="20C8CBF1" w14:textId="0A800DF8" w:rsidR="0088153F" w:rsidRPr="002B054F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2B054F">
        <w:rPr>
          <w:rFonts w:ascii="Trebuchet MS" w:hAnsi="Trebuchet MS"/>
          <w:i/>
          <w:iCs/>
          <w:sz w:val="20"/>
          <w:szCs w:val="20"/>
          <w:lang w:val="ro-RO"/>
        </w:rPr>
        <w:t>alt cadru didactic care să asigure asistența la examen;</w:t>
      </w:r>
    </w:p>
    <w:p w14:paraId="6DA49A63" w14:textId="38D41EAA" w:rsidR="00B738F8" w:rsidRPr="002B054F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Forma de e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valuare finală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este cea definită în planul de învățământ al seriei (Examen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[E]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; Colocviu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[C]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; prezentări de proiecte [P]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);</w:t>
      </w:r>
    </w:p>
    <w:p w14:paraId="364EDFC1" w14:textId="2CE9C1BF" w:rsidR="00B738F8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Examenele se pot programa exclusiv în 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perioada de examinare definită în structura anului universitar; 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Pentru disciplinele la care este prevăzută verificare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pe parcurs [VP]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, evaluarea se realizează integral în timpul semestrului, până la începutul sesiunii de examene</w:t>
      </w:r>
      <w:r w:rsidR="00E612BE">
        <w:rPr>
          <w:rFonts w:ascii="Trebuchet MS" w:hAnsi="Trebuchet MS"/>
          <w:i/>
          <w:iCs/>
          <w:sz w:val="20"/>
          <w:szCs w:val="20"/>
          <w:lang w:val="ro-RO"/>
        </w:rPr>
        <w:t>;</w:t>
      </w:r>
    </w:p>
    <w:p w14:paraId="7E774058" w14:textId="7EEB1CFE" w:rsidR="00E612BE" w:rsidRPr="002B054F" w:rsidRDefault="00E612BE" w:rsidP="00E612BE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E612BE">
        <w:rPr>
          <w:rFonts w:ascii="Trebuchet MS" w:hAnsi="Trebuchet MS"/>
          <w:b/>
          <w:bCs/>
          <w:sz w:val="20"/>
          <w:szCs w:val="20"/>
          <w:lang w:val="ro-RO"/>
        </w:rPr>
        <w:lastRenderedPageBreak/>
        <w:t>****</w:t>
      </w:r>
      <w:r w:rsidRPr="00E612BE">
        <w:rPr>
          <w:rFonts w:ascii="Trebuchet MS" w:hAnsi="Trebuchet MS"/>
          <w:sz w:val="20"/>
          <w:szCs w:val="20"/>
          <w:lang w:val="ro-RO"/>
        </w:rPr>
        <w:t xml:space="preserve"> 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valuare finală po</w:t>
      </w:r>
      <w:r>
        <w:rPr>
          <w:rFonts w:ascii="Trebuchet MS" w:hAnsi="Trebuchet MS"/>
          <w:i/>
          <w:iCs/>
          <w:sz w:val="20"/>
          <w:szCs w:val="20"/>
          <w:lang w:val="ro-RO"/>
        </w:rPr>
        <w:t>a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t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fi organizat</w:t>
      </w:r>
      <w:r>
        <w:rPr>
          <w:rFonts w:ascii="Trebuchet MS" w:hAnsi="Trebuchet MS"/>
          <w:i/>
          <w:iCs/>
          <w:sz w:val="20"/>
          <w:szCs w:val="20"/>
          <w:lang w:val="ro-RO"/>
        </w:rPr>
        <w:t>ă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în regim online, doar în</w:t>
      </w:r>
      <w:r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cazurile prevăzute de lege și de reglementările interne ale UAIC.</w:t>
      </w:r>
    </w:p>
    <w:p w14:paraId="52F23157" w14:textId="5A8A2AFA" w:rsidR="0088153F" w:rsidRPr="002B054F" w:rsidRDefault="0088153F" w:rsidP="0088153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281685BE" w:rsidR="002B054F" w:rsidRPr="002B054F" w:rsidRDefault="002B2DD2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t>Conf.Univ.Dr.</w:t>
            </w:r>
            <w:r w:rsidR="00150BF9">
              <w:rPr>
                <w:rFonts w:ascii="Trebuchet MS" w:hAnsi="Trebuchet MS"/>
                <w:sz w:val="24"/>
                <w:szCs w:val="24"/>
                <w:lang w:val="ro-RO"/>
              </w:rPr>
              <w:t>Mihaela</w:t>
            </w:r>
            <w:proofErr w:type="spellEnd"/>
            <w:r w:rsidR="00150BF9">
              <w:rPr>
                <w:rFonts w:ascii="Trebuchet MS" w:hAnsi="Trebuchet MS"/>
                <w:sz w:val="24"/>
                <w:szCs w:val="24"/>
                <w:lang w:val="ro-RO"/>
              </w:rPr>
              <w:t xml:space="preserve">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FAD6" w14:textId="77777777" w:rsidR="00670E68" w:rsidRDefault="00670E68" w:rsidP="00217E4D">
      <w:pPr>
        <w:spacing w:after="0" w:line="240" w:lineRule="auto"/>
      </w:pPr>
      <w:r>
        <w:separator/>
      </w:r>
    </w:p>
  </w:endnote>
  <w:endnote w:type="continuationSeparator" w:id="0">
    <w:p w14:paraId="3FF9749F" w14:textId="77777777" w:rsidR="00670E68" w:rsidRDefault="00670E68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EDE6" w14:textId="77777777" w:rsidR="00670E68" w:rsidRDefault="00670E68" w:rsidP="00217E4D">
      <w:pPr>
        <w:spacing w:after="0" w:line="240" w:lineRule="auto"/>
      </w:pPr>
      <w:r>
        <w:separator/>
      </w:r>
    </w:p>
  </w:footnote>
  <w:footnote w:type="continuationSeparator" w:id="0">
    <w:p w14:paraId="048F8A15" w14:textId="77777777" w:rsidR="00670E68" w:rsidRDefault="00670E68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646D1"/>
    <w:rsid w:val="00150BF9"/>
    <w:rsid w:val="00217E4D"/>
    <w:rsid w:val="00221150"/>
    <w:rsid w:val="002952F1"/>
    <w:rsid w:val="002B054F"/>
    <w:rsid w:val="002B2DD2"/>
    <w:rsid w:val="003245FF"/>
    <w:rsid w:val="003670FA"/>
    <w:rsid w:val="003D3BE9"/>
    <w:rsid w:val="00505F4B"/>
    <w:rsid w:val="00582477"/>
    <w:rsid w:val="00670E68"/>
    <w:rsid w:val="006C74B6"/>
    <w:rsid w:val="00725796"/>
    <w:rsid w:val="007A6AD7"/>
    <w:rsid w:val="007B6EF9"/>
    <w:rsid w:val="007C6006"/>
    <w:rsid w:val="0083494A"/>
    <w:rsid w:val="00861AE1"/>
    <w:rsid w:val="0088153F"/>
    <w:rsid w:val="0089106D"/>
    <w:rsid w:val="00942439"/>
    <w:rsid w:val="009766E3"/>
    <w:rsid w:val="009B0B50"/>
    <w:rsid w:val="00A12CE1"/>
    <w:rsid w:val="00B51630"/>
    <w:rsid w:val="00B738F8"/>
    <w:rsid w:val="00C15A74"/>
    <w:rsid w:val="00C22D8B"/>
    <w:rsid w:val="00C660B1"/>
    <w:rsid w:val="00C9032A"/>
    <w:rsid w:val="00E51015"/>
    <w:rsid w:val="00E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13</cp:revision>
  <cp:lastPrinted>2025-05-06T07:41:00Z</cp:lastPrinted>
  <dcterms:created xsi:type="dcterms:W3CDTF">2025-05-06T07:26:00Z</dcterms:created>
  <dcterms:modified xsi:type="dcterms:W3CDTF">2025-06-03T08:25:00Z</dcterms:modified>
</cp:coreProperties>
</file>